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50F4">
        <w:rPr>
          <w:rFonts w:ascii="Times New Roman" w:hAnsi="Times New Roman"/>
          <w:b/>
          <w:sz w:val="24"/>
          <w:szCs w:val="24"/>
        </w:rPr>
        <w:t>Профессиональная медицинская Ассоциация клинических фармакологов Санкт-Петербурга»</w:t>
      </w: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50F4">
        <w:rPr>
          <w:rFonts w:ascii="Times New Roman" w:hAnsi="Times New Roman"/>
          <w:b/>
          <w:sz w:val="24"/>
          <w:szCs w:val="24"/>
        </w:rPr>
        <w:t>Министерство здравоохранения Российской Федерации</w:t>
      </w: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50F4">
        <w:rPr>
          <w:rFonts w:ascii="Times New Roman" w:hAnsi="Times New Roman"/>
          <w:b/>
          <w:sz w:val="24"/>
          <w:szCs w:val="24"/>
        </w:rPr>
        <w:t>Правительство Санкт-Петербурга</w:t>
      </w: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50F4">
        <w:rPr>
          <w:rFonts w:ascii="Times New Roman" w:hAnsi="Times New Roman"/>
          <w:b/>
          <w:sz w:val="24"/>
          <w:szCs w:val="24"/>
        </w:rPr>
        <w:t xml:space="preserve">Комитет по здравоохранению Санкт-Петербурга </w:t>
      </w: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50F4">
        <w:rPr>
          <w:rFonts w:ascii="Times New Roman" w:hAnsi="Times New Roman"/>
          <w:b/>
          <w:sz w:val="24"/>
          <w:szCs w:val="24"/>
        </w:rPr>
        <w:t>СПбГБУЗ «Детский городской многопрофильный клинический специализированный центр высоких медицинских технологий»</w:t>
      </w: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50F4">
        <w:rPr>
          <w:rFonts w:ascii="Times New Roman" w:hAnsi="Times New Roman"/>
          <w:b/>
          <w:sz w:val="24"/>
          <w:szCs w:val="24"/>
        </w:rPr>
        <w:t>СПбГБУЗ «Госпиталь для ветеранов войн»</w:t>
      </w: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4DFB" w:rsidRPr="00D850F4" w:rsidRDefault="00654DFB" w:rsidP="00654DFB">
      <w:pPr>
        <w:spacing w:line="240" w:lineRule="auto"/>
        <w:jc w:val="center"/>
      </w:pPr>
      <w:r>
        <w:rPr>
          <w:rFonts w:ascii="Times New Roman" w:hAnsi="Times New Roman"/>
          <w:b/>
          <w:sz w:val="40"/>
          <w:szCs w:val="40"/>
        </w:rPr>
        <w:t>Предварительная п</w:t>
      </w:r>
      <w:r w:rsidRPr="00D850F4">
        <w:rPr>
          <w:rFonts w:ascii="Times New Roman" w:hAnsi="Times New Roman"/>
          <w:b/>
          <w:sz w:val="40"/>
          <w:szCs w:val="40"/>
        </w:rPr>
        <w:t>рограмма ХХ</w:t>
      </w:r>
      <w:r>
        <w:rPr>
          <w:rFonts w:ascii="Times New Roman" w:hAnsi="Times New Roman"/>
          <w:b/>
          <w:sz w:val="40"/>
          <w:szCs w:val="40"/>
          <w:lang w:val="en-US"/>
        </w:rPr>
        <w:t>I</w:t>
      </w:r>
      <w:r w:rsidRPr="00D850F4">
        <w:rPr>
          <w:rFonts w:ascii="Times New Roman" w:hAnsi="Times New Roman"/>
          <w:b/>
          <w:sz w:val="40"/>
          <w:szCs w:val="40"/>
        </w:rPr>
        <w:t xml:space="preserve"> международного научного конгресса </w:t>
      </w:r>
    </w:p>
    <w:p w:rsidR="00654DFB" w:rsidRPr="00D850F4" w:rsidRDefault="00654DFB" w:rsidP="00654DFB">
      <w:pPr>
        <w:spacing w:line="240" w:lineRule="auto"/>
        <w:jc w:val="center"/>
      </w:pPr>
      <w:r w:rsidRPr="00D850F4">
        <w:rPr>
          <w:rFonts w:ascii="Times New Roman" w:hAnsi="Times New Roman"/>
          <w:b/>
          <w:sz w:val="40"/>
          <w:szCs w:val="40"/>
        </w:rPr>
        <w:t>«Рациональная фармакотерапия»</w:t>
      </w:r>
    </w:p>
    <w:p w:rsidR="00654DFB" w:rsidRDefault="00654DFB" w:rsidP="00654DFB">
      <w:pPr>
        <w:spacing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D850F4">
        <w:rPr>
          <w:rFonts w:ascii="Times New Roman" w:hAnsi="Times New Roman"/>
          <w:b/>
          <w:sz w:val="40"/>
          <w:szCs w:val="40"/>
        </w:rPr>
        <w:t>1</w:t>
      </w:r>
      <w:r>
        <w:rPr>
          <w:rFonts w:ascii="Times New Roman" w:hAnsi="Times New Roman"/>
          <w:b/>
          <w:sz w:val="40"/>
          <w:szCs w:val="40"/>
        </w:rPr>
        <w:t>5</w:t>
      </w:r>
      <w:r w:rsidRPr="00D850F4">
        <w:rPr>
          <w:rFonts w:ascii="Times New Roman" w:hAnsi="Times New Roman"/>
          <w:b/>
          <w:sz w:val="40"/>
          <w:szCs w:val="40"/>
        </w:rPr>
        <w:t>-1</w:t>
      </w:r>
      <w:r>
        <w:rPr>
          <w:rFonts w:ascii="Times New Roman" w:hAnsi="Times New Roman"/>
          <w:b/>
          <w:sz w:val="40"/>
          <w:szCs w:val="40"/>
        </w:rPr>
        <w:t>7</w:t>
      </w:r>
      <w:r w:rsidRPr="00D850F4">
        <w:rPr>
          <w:rFonts w:ascii="Times New Roman" w:hAnsi="Times New Roman"/>
          <w:b/>
          <w:sz w:val="40"/>
          <w:szCs w:val="40"/>
        </w:rPr>
        <w:t xml:space="preserve"> октября 202</w:t>
      </w:r>
      <w:r>
        <w:rPr>
          <w:rFonts w:ascii="Times New Roman" w:hAnsi="Times New Roman"/>
          <w:b/>
          <w:sz w:val="40"/>
          <w:szCs w:val="40"/>
        </w:rPr>
        <w:t>6</w:t>
      </w:r>
      <w:r w:rsidRPr="00D850F4">
        <w:rPr>
          <w:rFonts w:ascii="Times New Roman" w:hAnsi="Times New Roman"/>
          <w:b/>
          <w:sz w:val="40"/>
          <w:szCs w:val="40"/>
        </w:rPr>
        <w:t xml:space="preserve"> </w:t>
      </w: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50F4">
        <w:rPr>
          <w:rFonts w:ascii="Times New Roman" w:hAnsi="Times New Roman"/>
          <w:b/>
          <w:sz w:val="24"/>
          <w:szCs w:val="24"/>
        </w:rPr>
        <w:t>Место проведения: Санкт-Петербург, Батайский пер. д. 3</w:t>
      </w:r>
      <w:r w:rsidRPr="00D850F4">
        <w:rPr>
          <w:rFonts w:ascii="Times New Roman" w:hAnsi="Times New Roman"/>
          <w:b/>
          <w:sz w:val="24"/>
          <w:szCs w:val="24"/>
          <w:lang w:val="en-US"/>
        </w:rPr>
        <w:t>A</w:t>
      </w:r>
      <w:r w:rsidRPr="00D850F4">
        <w:rPr>
          <w:rFonts w:ascii="Times New Roman" w:hAnsi="Times New Roman"/>
          <w:b/>
          <w:sz w:val="24"/>
          <w:szCs w:val="24"/>
        </w:rPr>
        <w:t>,</w:t>
      </w:r>
      <w:r w:rsidRPr="00D850F4">
        <w:t xml:space="preserve"> </w:t>
      </w:r>
      <w:r w:rsidRPr="00D850F4">
        <w:rPr>
          <w:rFonts w:ascii="Times New Roman" w:hAnsi="Times New Roman"/>
          <w:b/>
          <w:sz w:val="24"/>
          <w:szCs w:val="24"/>
        </w:rPr>
        <w:t>гостиница Космос Олимпия Гарден</w:t>
      </w:r>
    </w:p>
    <w:p w:rsidR="00654DFB" w:rsidRDefault="00654DFB" w:rsidP="00654DFB">
      <w:pPr>
        <w:spacing w:line="240" w:lineRule="auto"/>
        <w:jc w:val="center"/>
      </w:pPr>
    </w:p>
    <w:p w:rsidR="00654DFB" w:rsidRPr="00D850F4" w:rsidRDefault="00FD4AF8" w:rsidP="00654DFB">
      <w:pPr>
        <w:spacing w:line="240" w:lineRule="auto"/>
        <w:jc w:val="center"/>
      </w:pPr>
      <w:r>
        <w:t xml:space="preserve"> </w:t>
      </w:r>
    </w:p>
    <w:p w:rsidR="00654DFB" w:rsidRPr="00D850F4" w:rsidRDefault="00654DFB" w:rsidP="00654DFB">
      <w:pPr>
        <w:spacing w:line="240" w:lineRule="auto"/>
        <w:jc w:val="center"/>
      </w:pPr>
      <w:r w:rsidRPr="00D850F4">
        <w:rPr>
          <w:rFonts w:ascii="Times New Roman" w:hAnsi="Times New Roman"/>
          <w:b/>
          <w:sz w:val="24"/>
          <w:szCs w:val="24"/>
        </w:rPr>
        <w:lastRenderedPageBreak/>
        <w:t>1</w:t>
      </w:r>
      <w:r>
        <w:rPr>
          <w:rFonts w:ascii="Times New Roman" w:hAnsi="Times New Roman"/>
          <w:b/>
          <w:sz w:val="24"/>
          <w:szCs w:val="24"/>
        </w:rPr>
        <w:t>5</w:t>
      </w:r>
      <w:r w:rsidRPr="00D850F4">
        <w:rPr>
          <w:rFonts w:ascii="Times New Roman" w:hAnsi="Times New Roman"/>
          <w:b/>
          <w:sz w:val="24"/>
          <w:szCs w:val="24"/>
        </w:rPr>
        <w:t xml:space="preserve"> октября </w:t>
      </w:r>
    </w:p>
    <w:p w:rsidR="00654DFB" w:rsidRPr="00D850F4" w:rsidRDefault="00654DFB" w:rsidP="00654DFB">
      <w:pPr>
        <w:spacing w:after="0" w:line="240" w:lineRule="auto"/>
        <w:jc w:val="center"/>
        <w:rPr>
          <w:b/>
        </w:rPr>
      </w:pPr>
      <w:r w:rsidRPr="00D850F4">
        <w:rPr>
          <w:b/>
        </w:rPr>
        <w:t>Зал Америка</w:t>
      </w:r>
    </w:p>
    <w:tbl>
      <w:tblPr>
        <w:tblW w:w="9461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546"/>
        <w:gridCol w:w="7915"/>
      </w:tblGrid>
      <w:tr w:rsidR="00654DFB" w:rsidRPr="00D850F4" w:rsidTr="007E6B7D">
        <w:trPr>
          <w:trHeight w:val="966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DFB" w:rsidRDefault="00654DFB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4DFB" w:rsidRDefault="00654DFB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9:00-10:0</w:t>
            </w:r>
            <w:r w:rsidRPr="00D850F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54DFB" w:rsidRDefault="00654DFB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4DFB" w:rsidRDefault="00654DFB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4DFB" w:rsidRPr="00D850F4" w:rsidRDefault="00654DFB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4DFB" w:rsidRPr="00D850F4" w:rsidRDefault="00654DFB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4DFB" w:rsidRPr="00D850F4" w:rsidRDefault="00654DFB" w:rsidP="007E6B7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10:00-10:45</w:t>
            </w:r>
          </w:p>
          <w:p w:rsidR="00654DFB" w:rsidRPr="00D850F4" w:rsidRDefault="00654DFB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DFB" w:rsidRPr="00D850F4" w:rsidRDefault="00654DFB" w:rsidP="007E6B7D">
            <w:pPr>
              <w:spacing w:after="0" w:line="240" w:lineRule="auto"/>
              <w:jc w:val="center"/>
            </w:pPr>
            <w:r w:rsidRPr="00D850F4">
              <w:rPr>
                <w:rFonts w:ascii="Times New Roman" w:hAnsi="Times New Roman"/>
                <w:b/>
                <w:i/>
                <w:sz w:val="24"/>
                <w:szCs w:val="24"/>
              </w:rPr>
              <w:t>Открытие конгресса.</w:t>
            </w:r>
          </w:p>
          <w:p w:rsidR="00654DFB" w:rsidRPr="00D850F4" w:rsidRDefault="00654DFB" w:rsidP="007E6B7D">
            <w:pPr>
              <w:spacing w:after="0" w:line="240" w:lineRule="auto"/>
            </w:pPr>
            <w:r w:rsidRPr="00D850F4">
              <w:rPr>
                <w:rFonts w:ascii="Times New Roman" w:hAnsi="Times New Roman"/>
                <w:sz w:val="24"/>
                <w:szCs w:val="24"/>
              </w:rPr>
              <w:t>Приветствие Правительства Санкт-Петербурга, Законодательного Собрания Санкт-Петербурга</w:t>
            </w:r>
          </w:p>
          <w:p w:rsidR="00A65473" w:rsidRDefault="00A65473" w:rsidP="00A65473">
            <w:pPr>
              <w:pStyle w:val="1"/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Глаголев Сергей Владимирович, заместитель Министра здравоохранения РФ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654DFB" w:rsidRPr="00D850F4" w:rsidRDefault="00654DFB" w:rsidP="007E6B7D">
            <w:pPr>
              <w:pStyle w:val="1"/>
              <w:spacing w:line="240" w:lineRule="auto"/>
            </w:pPr>
            <w:r w:rsidRPr="00D850F4">
              <w:rPr>
                <w:rFonts w:ascii="Times New Roman" w:hAnsi="Times New Roman"/>
                <w:sz w:val="24"/>
                <w:szCs w:val="24"/>
              </w:rPr>
              <w:t xml:space="preserve">Актовая речь. </w:t>
            </w:r>
          </w:p>
          <w:p w:rsidR="00654DFB" w:rsidRPr="00D850F4" w:rsidRDefault="00654DFB" w:rsidP="007E6B7D">
            <w:pPr>
              <w:pStyle w:val="1"/>
              <w:spacing w:line="240" w:lineRule="auto"/>
            </w:pPr>
            <w:r w:rsidRPr="00D850F4">
              <w:rPr>
                <w:rFonts w:ascii="Times New Roman" w:hAnsi="Times New Roman"/>
                <w:b/>
                <w:i/>
                <w:sz w:val="24"/>
                <w:szCs w:val="24"/>
              </w:rPr>
              <w:t>Хаджидис Александр Кириакович</w:t>
            </w:r>
          </w:p>
        </w:tc>
      </w:tr>
      <w:tr w:rsidR="00654DFB" w:rsidRPr="00D850F4" w:rsidTr="007E6B7D">
        <w:trPr>
          <w:trHeight w:val="23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DFB" w:rsidRPr="00D850F4" w:rsidRDefault="00654DFB" w:rsidP="007E6B7D">
            <w:pPr>
              <w:spacing w:after="0" w:line="240" w:lineRule="auto"/>
            </w:pPr>
            <w:r w:rsidRPr="00D850F4">
              <w:rPr>
                <w:rFonts w:ascii="Times New Roman" w:hAnsi="Times New Roman"/>
                <w:sz w:val="24"/>
                <w:szCs w:val="24"/>
              </w:rPr>
              <w:t>10: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Pr="00D850F4">
              <w:rPr>
                <w:rFonts w:ascii="Times New Roman" w:hAnsi="Times New Roman"/>
                <w:sz w:val="24"/>
                <w:szCs w:val="24"/>
              </w:rPr>
              <w:t>-13: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  <w:p w:rsidR="00654DFB" w:rsidRPr="00D850F4" w:rsidRDefault="00654DFB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4DFB" w:rsidRPr="00D850F4" w:rsidRDefault="00654DFB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4DFB" w:rsidRPr="00D850F4" w:rsidRDefault="00654DFB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4DFB" w:rsidRPr="00D850F4" w:rsidRDefault="00654DFB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DFB" w:rsidRPr="00D850F4" w:rsidRDefault="00654DFB" w:rsidP="007E6B7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850F4">
              <w:rPr>
                <w:rFonts w:ascii="Times New Roman" w:hAnsi="Times New Roman"/>
                <w:b/>
                <w:i/>
                <w:sz w:val="24"/>
                <w:szCs w:val="24"/>
              </w:rPr>
              <w:t>Пленарное заседание</w:t>
            </w:r>
          </w:p>
          <w:p w:rsidR="00654DFB" w:rsidRPr="00D850F4" w:rsidRDefault="00654DFB" w:rsidP="007E6B7D">
            <w:pPr>
              <w:spacing w:after="0" w:line="240" w:lineRule="auto"/>
              <w:jc w:val="center"/>
            </w:pPr>
          </w:p>
          <w:p w:rsidR="00654DFB" w:rsidRPr="00D850F4" w:rsidRDefault="00654DFB" w:rsidP="00D22F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0F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Каприн А.Д. </w:t>
            </w:r>
            <w:r w:rsidRPr="00D850F4">
              <w:rPr>
                <w:rFonts w:ascii="Times New Roman" w:hAnsi="Times New Roman"/>
                <w:sz w:val="24"/>
                <w:szCs w:val="24"/>
              </w:rPr>
              <w:t>«</w:t>
            </w:r>
            <w:r w:rsidRPr="00596B32">
              <w:rPr>
                <w:rFonts w:ascii="Times New Roman" w:hAnsi="Times New Roman"/>
                <w:sz w:val="24"/>
                <w:szCs w:val="24"/>
              </w:rPr>
              <w:t>Онкологическая служба Российской Федерации: современное состояние»</w:t>
            </w:r>
            <w:r w:rsidRPr="00D850F4">
              <w:rPr>
                <w:rFonts w:ascii="Times New Roman" w:hAnsi="Times New Roman"/>
                <w:sz w:val="24"/>
                <w:szCs w:val="24"/>
              </w:rPr>
              <w:t xml:space="preserve"> (Москва)</w:t>
            </w:r>
            <w:r w:rsidRPr="00D850F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</w:t>
            </w:r>
            <w:r w:rsidR="00D22FF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                 </w:t>
            </w:r>
            <w:r w:rsidR="00D22FF3" w:rsidRPr="00D22FF3">
              <w:rPr>
                <w:rFonts w:ascii="Times New Roman" w:hAnsi="Times New Roman"/>
                <w:b/>
                <w:i/>
                <w:sz w:val="24"/>
                <w:szCs w:val="24"/>
              </w:rPr>
              <w:t>Шляхто</w:t>
            </w:r>
            <w:r w:rsidR="00D22FF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Е.В. </w:t>
            </w:r>
            <w:r w:rsidR="00D22FF3" w:rsidRPr="00D22FF3">
              <w:rPr>
                <w:rFonts w:ascii="Times New Roman" w:hAnsi="Times New Roman"/>
                <w:sz w:val="24"/>
                <w:szCs w:val="24"/>
              </w:rPr>
              <w:t xml:space="preserve">доклад уточняется </w:t>
            </w:r>
            <w:r w:rsidRPr="00D22FF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  <w:r w:rsidR="00D22FF3" w:rsidRPr="00D22FF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</w:t>
            </w:r>
            <w:r w:rsidR="00A65473" w:rsidRPr="00A65473">
              <w:rPr>
                <w:rFonts w:ascii="Times New Roman" w:hAnsi="Times New Roman"/>
                <w:b/>
                <w:i/>
                <w:sz w:val="24"/>
                <w:szCs w:val="24"/>
              </w:rPr>
              <w:t>Лила А.М.</w:t>
            </w:r>
            <w:r w:rsidR="00A65473">
              <w:rPr>
                <w:rFonts w:ascii="Times New Roman" w:hAnsi="Times New Roman"/>
                <w:sz w:val="24"/>
                <w:szCs w:val="24"/>
              </w:rPr>
              <w:t xml:space="preserve"> доклад уточняется (Москва)                                                   </w:t>
            </w:r>
            <w:r w:rsidR="00A65473" w:rsidRPr="00D850F4">
              <w:rPr>
                <w:rFonts w:ascii="Times New Roman" w:hAnsi="Times New Roman"/>
                <w:b/>
                <w:i/>
                <w:sz w:val="24"/>
                <w:szCs w:val="24"/>
              </w:rPr>
              <w:t>Ткаченко А.Е.</w:t>
            </w:r>
            <w:r w:rsidR="00A65473" w:rsidRPr="00D850F4">
              <w:rPr>
                <w:rFonts w:ascii="Times New Roman" w:hAnsi="Times New Roman"/>
                <w:sz w:val="24"/>
                <w:szCs w:val="24"/>
              </w:rPr>
              <w:t xml:space="preserve"> «Перспективы работы «Круга Добра» (Москва)                                                                                                                                 </w:t>
            </w:r>
            <w:r w:rsidRPr="00D850F4">
              <w:rPr>
                <w:rFonts w:ascii="Times New Roman" w:hAnsi="Times New Roman"/>
                <w:b/>
                <w:i/>
                <w:sz w:val="24"/>
                <w:szCs w:val="24"/>
              </w:rPr>
              <w:t>Улумбекова Г.Э.</w:t>
            </w:r>
            <w:r w:rsidRPr="00D850F4">
              <w:rPr>
                <w:rFonts w:ascii="Times New Roman" w:hAnsi="Times New Roman"/>
                <w:sz w:val="24"/>
                <w:szCs w:val="24"/>
              </w:rPr>
              <w:t xml:space="preserve"> «Ключевые проблемы здравоохранения РФ и пути их решения для достижения национальной цели – ОПЖ 78 лет.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50F4">
              <w:rPr>
                <w:rFonts w:ascii="Times New Roman" w:hAnsi="Times New Roman"/>
                <w:sz w:val="24"/>
                <w:szCs w:val="24"/>
              </w:rPr>
              <w:t xml:space="preserve">Здоровье населения и здравоохранение Санкт-Петербурга» (Москва)                                                                                     </w:t>
            </w:r>
            <w:r w:rsidRPr="00D850F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  <w:r w:rsidR="00D22FF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Игнатьев В.Г. </w:t>
            </w:r>
            <w:r w:rsidR="00D22FF3" w:rsidRPr="00D22FF3">
              <w:rPr>
                <w:rFonts w:ascii="Times New Roman" w:hAnsi="Times New Roman"/>
                <w:sz w:val="24"/>
                <w:szCs w:val="24"/>
              </w:rPr>
              <w:t xml:space="preserve">доклад уточняется        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</w:t>
            </w:r>
          </w:p>
        </w:tc>
      </w:tr>
    </w:tbl>
    <w:p w:rsidR="00D21A9D" w:rsidRDefault="00D21A9D"/>
    <w:p w:rsidR="00A65473" w:rsidRPr="00A65473" w:rsidRDefault="00A65473" w:rsidP="00A654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473" w:rsidRPr="00A65473" w:rsidRDefault="00A65473" w:rsidP="00A65473">
      <w:pPr>
        <w:spacing w:after="0" w:line="240" w:lineRule="auto"/>
        <w:jc w:val="center"/>
      </w:pPr>
      <w:r w:rsidRPr="00A65473">
        <w:rPr>
          <w:rFonts w:ascii="Times New Roman" w:hAnsi="Times New Roman"/>
          <w:b/>
          <w:sz w:val="24"/>
          <w:szCs w:val="24"/>
        </w:rPr>
        <w:t>Зал Монреаль</w:t>
      </w:r>
    </w:p>
    <w:tbl>
      <w:tblPr>
        <w:tblW w:w="9342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546"/>
        <w:gridCol w:w="7796"/>
      </w:tblGrid>
      <w:tr w:rsidR="00A65473" w:rsidRPr="00A65473" w:rsidTr="007E6B7D">
        <w:trPr>
          <w:trHeight w:val="84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473">
              <w:rPr>
                <w:rFonts w:ascii="Times New Roman" w:hAnsi="Times New Roman"/>
                <w:sz w:val="24"/>
                <w:szCs w:val="24"/>
              </w:rPr>
              <w:t>14:00-15:30</w:t>
            </w: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4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65473" w:rsidRPr="00A65473" w:rsidRDefault="00A65473" w:rsidP="00A65473">
            <w:pPr>
              <w:spacing w:after="0" w:line="240" w:lineRule="auto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473" w:rsidRPr="00A65473" w:rsidRDefault="00A65473" w:rsidP="00A6547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5473">
              <w:rPr>
                <w:rFonts w:ascii="Times New Roman" w:hAnsi="Times New Roman"/>
                <w:b/>
                <w:i/>
                <w:sz w:val="24"/>
                <w:szCs w:val="24"/>
              </w:rPr>
              <w:t>Круглый стол «Лекарственное обеспечение льготных категорий граждан с заболеваниями сердечно-сосудистой системы, СД, онкологическими и гематологическими заболеваниями»</w:t>
            </w:r>
          </w:p>
          <w:p w:rsidR="00A65473" w:rsidRPr="00A65473" w:rsidRDefault="00A65473" w:rsidP="00A6547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547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Председатель: Хаджидис А.К. </w:t>
            </w:r>
          </w:p>
          <w:p w:rsidR="00A65473" w:rsidRPr="00A65473" w:rsidRDefault="00A65473" w:rsidP="00A65473">
            <w:pPr>
              <w:autoSpaceDE w:val="0"/>
              <w:spacing w:line="240" w:lineRule="auto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65473" w:rsidRPr="00A65473" w:rsidTr="007E6B7D">
        <w:trPr>
          <w:trHeight w:val="52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473" w:rsidRPr="00A65473" w:rsidRDefault="00FD4AF8" w:rsidP="00A654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15:30-18:00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6B7D" w:rsidRPr="007E6B7D" w:rsidRDefault="007E6B7D" w:rsidP="007E6B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7E6B7D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  <w:t>Секция «Редкие заболевания»                                                               Председатели: Хаджидис А.К., Богданова В.О. (Москва), Зайцева Ю.А.</w:t>
            </w:r>
          </w:p>
          <w:p w:rsidR="007E6B7D" w:rsidRPr="007E6B7D" w:rsidRDefault="007E6B7D" w:rsidP="007E6B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E6B7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E6B7D" w:rsidRPr="007E6B7D" w:rsidRDefault="007E6B7D" w:rsidP="007E6B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E6B7D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Богданова В.О. </w:t>
            </w:r>
            <w:r w:rsidRPr="007E6B7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доклад уточняется (Москва)</w:t>
            </w:r>
            <w:r w:rsidRPr="007E6B7D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                                             Зайцева Ю.А.</w:t>
            </w:r>
            <w:r w:rsidRPr="007E6B7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«Возможности участия в благотворительных программах фонда для медицинского сообщества»</w:t>
            </w:r>
          </w:p>
          <w:p w:rsidR="007E6B7D" w:rsidRPr="007E6B7D" w:rsidRDefault="007E6B7D" w:rsidP="007E6B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E6B7D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  <w:t>Лямин А.В.</w:t>
            </w:r>
            <w:r w:rsidRPr="007E6B7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«Микробиологическая диагностика при орфанных заболеваниях: современные возможности и перспективы» (Самара)</w:t>
            </w:r>
          </w:p>
          <w:p w:rsidR="007E6B7D" w:rsidRPr="007E6B7D" w:rsidRDefault="007E6B7D" w:rsidP="007E6B7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</w:rPr>
            </w:pPr>
            <w:r w:rsidRPr="007E6B7D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  <w:t>Клименко А.А.</w:t>
            </w:r>
            <w:r w:rsidRPr="007E6B7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«Современный взгляд врача на новое лечение пациентов с муковисцидозом»</w:t>
            </w:r>
          </w:p>
          <w:p w:rsidR="007E6B7D" w:rsidRPr="007E6B7D" w:rsidRDefault="007E6B7D" w:rsidP="007E6B7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</w:rPr>
            </w:pPr>
          </w:p>
          <w:p w:rsidR="00A65473" w:rsidRPr="00A65473" w:rsidRDefault="007E6B7D" w:rsidP="007E6B7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 w:rsidRPr="007E6B7D">
              <w:rPr>
                <w:rFonts w:ascii="Arial" w:eastAsia="Times New Roman" w:hAnsi="Arial" w:cs="Arial"/>
                <w:color w:val="2C2D2E"/>
                <w:sz w:val="23"/>
                <w:szCs w:val="23"/>
              </w:rPr>
              <w:br w:type="textWrapping" w:clear="all"/>
            </w:r>
          </w:p>
        </w:tc>
      </w:tr>
    </w:tbl>
    <w:p w:rsidR="00A65473" w:rsidRPr="00A65473" w:rsidRDefault="00A65473" w:rsidP="00A65473">
      <w:pPr>
        <w:spacing w:after="0" w:line="240" w:lineRule="auto"/>
      </w:pPr>
      <w:r w:rsidRPr="00A65473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A65473" w:rsidRPr="00A65473" w:rsidRDefault="00A65473" w:rsidP="00A654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473" w:rsidRPr="00A65473" w:rsidRDefault="00A65473" w:rsidP="00A65473">
      <w:pPr>
        <w:spacing w:after="0" w:line="240" w:lineRule="auto"/>
        <w:jc w:val="center"/>
      </w:pPr>
      <w:r w:rsidRPr="00A65473">
        <w:rPr>
          <w:rFonts w:ascii="Times New Roman" w:hAnsi="Times New Roman"/>
          <w:b/>
          <w:sz w:val="24"/>
          <w:szCs w:val="24"/>
        </w:rPr>
        <w:t>Зал Лос-Анджелес</w:t>
      </w:r>
    </w:p>
    <w:tbl>
      <w:tblPr>
        <w:tblW w:w="9342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548"/>
        <w:gridCol w:w="7794"/>
      </w:tblGrid>
      <w:tr w:rsidR="00A65473" w:rsidRPr="00A65473" w:rsidTr="007E6B7D">
        <w:trPr>
          <w:trHeight w:val="699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473">
              <w:rPr>
                <w:rFonts w:ascii="Times New Roman" w:hAnsi="Times New Roman"/>
                <w:sz w:val="24"/>
                <w:szCs w:val="24"/>
              </w:rPr>
              <w:lastRenderedPageBreak/>
              <w:t>14:00-</w:t>
            </w:r>
            <w:r w:rsidR="0035716D">
              <w:rPr>
                <w:rFonts w:ascii="Times New Roman" w:hAnsi="Times New Roman"/>
                <w:sz w:val="24"/>
                <w:szCs w:val="24"/>
              </w:rPr>
              <w:t>17:00</w:t>
            </w: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473" w:rsidRPr="00A65473" w:rsidRDefault="00A65473" w:rsidP="0035716D">
            <w:pPr>
              <w:spacing w:after="0" w:line="240" w:lineRule="auto"/>
              <w:jc w:val="center"/>
              <w:rPr>
                <w:rFonts w:ascii="Times New Roman" w:eastAsia="Roboto" w:hAnsi="Times New Roman"/>
                <w:b/>
                <w:bCs/>
                <w:i/>
                <w:sz w:val="24"/>
                <w:szCs w:val="24"/>
              </w:rPr>
            </w:pPr>
            <w:r w:rsidRPr="00A65473">
              <w:rPr>
                <w:rFonts w:ascii="Times New Roman" w:eastAsia="Roboto" w:hAnsi="Times New Roman"/>
                <w:b/>
                <w:bCs/>
                <w:i/>
                <w:sz w:val="24"/>
                <w:szCs w:val="24"/>
              </w:rPr>
              <w:t xml:space="preserve">Секция «Гериатрия» </w:t>
            </w:r>
          </w:p>
          <w:p w:rsidR="00A65473" w:rsidRPr="00A65473" w:rsidRDefault="00A65473" w:rsidP="0035716D">
            <w:pPr>
              <w:spacing w:after="0" w:line="240" w:lineRule="auto"/>
              <w:jc w:val="center"/>
              <w:rPr>
                <w:rFonts w:ascii="Times New Roman" w:eastAsia="Roboto" w:hAnsi="Times New Roman"/>
                <w:b/>
                <w:bCs/>
                <w:i/>
                <w:sz w:val="24"/>
                <w:szCs w:val="24"/>
              </w:rPr>
            </w:pPr>
            <w:r w:rsidRPr="00A65473">
              <w:rPr>
                <w:rFonts w:ascii="Times New Roman" w:eastAsia="Roboto" w:hAnsi="Times New Roman"/>
                <w:b/>
                <w:bCs/>
                <w:i/>
                <w:sz w:val="24"/>
                <w:szCs w:val="24"/>
              </w:rPr>
              <w:t>Председатели: Кантемирова Р.К., Кабанов М.Ю.</w:t>
            </w:r>
          </w:p>
          <w:p w:rsidR="00A65473" w:rsidRPr="00A65473" w:rsidRDefault="00A65473" w:rsidP="003571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A65473">
              <w:rPr>
                <w:rFonts w:ascii="Times New Roman" w:eastAsia="Roboto" w:hAnsi="Times New Roman"/>
                <w:b/>
                <w:bCs/>
                <w:i/>
                <w:sz w:val="24"/>
                <w:szCs w:val="24"/>
              </w:rPr>
              <w:t>Приглашенны</w:t>
            </w:r>
            <w:r w:rsidR="0035716D">
              <w:rPr>
                <w:rFonts w:ascii="Times New Roman" w:eastAsia="Roboto" w:hAnsi="Times New Roman"/>
                <w:b/>
                <w:bCs/>
                <w:i/>
                <w:sz w:val="24"/>
                <w:szCs w:val="24"/>
              </w:rPr>
              <w:t>й</w:t>
            </w:r>
            <w:r w:rsidRPr="00A65473">
              <w:rPr>
                <w:rFonts w:ascii="Times New Roman" w:eastAsia="Roboto" w:hAnsi="Times New Roman"/>
                <w:b/>
                <w:bCs/>
                <w:i/>
                <w:sz w:val="24"/>
                <w:szCs w:val="24"/>
              </w:rPr>
              <w:t xml:space="preserve"> модератор:</w:t>
            </w:r>
            <w:r>
              <w:rPr>
                <w:rFonts w:ascii="Times New Roman" w:eastAsia="Roboto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Рунихина Н.К</w:t>
            </w:r>
            <w:r w:rsidRPr="00A65473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  <w:r w:rsidRPr="00A6547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(Москва)</w:t>
            </w:r>
          </w:p>
          <w:p w:rsidR="0035716D" w:rsidRDefault="0035716D" w:rsidP="003571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</w:rPr>
            </w:pPr>
          </w:p>
          <w:p w:rsidR="00A65473" w:rsidRPr="00A65473" w:rsidRDefault="0035716D" w:rsidP="003571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Рунихина Н.К</w:t>
            </w:r>
            <w:r w:rsidRPr="00A65473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  <w:r w:rsidRPr="0035716D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«</w:t>
            </w:r>
            <w:r w:rsidR="00A65473" w:rsidRPr="00A65473">
              <w:rPr>
                <w:rFonts w:ascii="Times New Roman" w:eastAsia="Times New Roman" w:hAnsi="Times New Roman"/>
                <w:bCs/>
                <w:color w:val="1A1A1A"/>
                <w:sz w:val="24"/>
                <w:szCs w:val="24"/>
              </w:rPr>
              <w:t>Современные подходы к формированию системы здорового долголетия в Российской Федерации</w:t>
            </w:r>
            <w:r w:rsidRPr="0035716D">
              <w:rPr>
                <w:rFonts w:ascii="Times New Roman" w:eastAsia="Times New Roman" w:hAnsi="Times New Roman"/>
                <w:bCs/>
                <w:color w:val="1A1A1A"/>
                <w:sz w:val="24"/>
                <w:szCs w:val="24"/>
              </w:rPr>
              <w:t>» (Москва)</w:t>
            </w:r>
          </w:p>
          <w:p w:rsidR="00A65473" w:rsidRPr="00A65473" w:rsidRDefault="00A65473" w:rsidP="003571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65473">
              <w:rPr>
                <w:rFonts w:ascii="Times New Roman" w:eastAsia="Roboto" w:hAnsi="Times New Roman"/>
                <w:b/>
                <w:i/>
                <w:sz w:val="24"/>
                <w:szCs w:val="24"/>
              </w:rPr>
              <w:t xml:space="preserve">Кабанов М.Ю., </w:t>
            </w:r>
            <w:r w:rsidRPr="00A6547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Скоромец </w:t>
            </w:r>
            <w:r w:rsidR="0035716D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Т.А. </w:t>
            </w:r>
            <w:r w:rsidR="0035716D" w:rsidRPr="0035716D">
              <w:rPr>
                <w:rFonts w:ascii="Times New Roman" w:eastAsia="Times New Roman" w:hAnsi="Times New Roman"/>
                <w:bCs/>
                <w:sz w:val="24"/>
                <w:szCs w:val="24"/>
              </w:rPr>
              <w:t>«</w:t>
            </w:r>
            <w:r w:rsidRPr="0035716D">
              <w:rPr>
                <w:rFonts w:ascii="Times New Roman" w:eastAsia="Times New Roman" w:hAnsi="Times New Roman"/>
                <w:bCs/>
                <w:color w:val="1A1A1A"/>
                <w:sz w:val="24"/>
                <w:szCs w:val="24"/>
              </w:rPr>
              <w:t>Современная медицинская реабилитация как инструмент активного долголетия</w:t>
            </w:r>
            <w:r w:rsidR="0035716D" w:rsidRPr="0035716D">
              <w:rPr>
                <w:rFonts w:ascii="Times New Roman" w:eastAsia="Times New Roman" w:hAnsi="Times New Roman"/>
                <w:bCs/>
                <w:color w:val="1A1A1A"/>
                <w:sz w:val="24"/>
                <w:szCs w:val="24"/>
              </w:rPr>
              <w:t>»</w:t>
            </w:r>
            <w:r w:rsidR="0035716D">
              <w:rPr>
                <w:rFonts w:ascii="Times New Roman" w:eastAsia="Times New Roman" w:hAnsi="Times New Roman"/>
                <w:bCs/>
                <w:color w:val="1A1A1A"/>
                <w:sz w:val="24"/>
                <w:szCs w:val="24"/>
              </w:rPr>
              <w:t xml:space="preserve">                         </w:t>
            </w:r>
            <w:r w:rsidRPr="00A65473">
              <w:rPr>
                <w:rFonts w:ascii="Times New Roman" w:eastAsia="Times New Roman" w:hAnsi="Times New Roman"/>
                <w:b/>
                <w:bCs/>
                <w:i/>
                <w:iCs/>
                <w:color w:val="1A1A1A"/>
                <w:sz w:val="24"/>
                <w:szCs w:val="24"/>
              </w:rPr>
              <w:t xml:space="preserve">Кантемирова </w:t>
            </w:r>
            <w:r w:rsidR="0035716D">
              <w:rPr>
                <w:rFonts w:ascii="Times New Roman" w:eastAsia="Times New Roman" w:hAnsi="Times New Roman"/>
                <w:b/>
                <w:bCs/>
                <w:i/>
                <w:iCs/>
                <w:color w:val="1A1A1A"/>
                <w:sz w:val="24"/>
                <w:szCs w:val="24"/>
              </w:rPr>
              <w:t xml:space="preserve">Р.К., </w:t>
            </w:r>
            <w:r w:rsidRPr="00A6547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Раймуев К.В., Воротынов Ю.А</w:t>
            </w:r>
            <w:r w:rsidRPr="00A65473">
              <w:rPr>
                <w:rFonts w:ascii="Times New Roman" w:eastAsia="Times New Roman" w:hAnsi="Times New Roman"/>
                <w:b/>
                <w:bCs/>
                <w:i/>
                <w:iCs/>
                <w:color w:val="1A1A1A"/>
                <w:sz w:val="24"/>
                <w:szCs w:val="24"/>
              </w:rPr>
              <w:t>.</w:t>
            </w:r>
            <w:r w:rsidR="0035716D">
              <w:rPr>
                <w:rFonts w:ascii="Times New Roman" w:eastAsia="Times New Roman" w:hAnsi="Times New Roman"/>
                <w:b/>
                <w:bCs/>
                <w:i/>
                <w:iCs/>
                <w:color w:val="1A1A1A"/>
                <w:sz w:val="24"/>
                <w:szCs w:val="24"/>
              </w:rPr>
              <w:t xml:space="preserve"> </w:t>
            </w:r>
            <w:r w:rsidR="0035716D" w:rsidRPr="0035716D">
              <w:rPr>
                <w:rFonts w:ascii="Times New Roman" w:eastAsia="Times New Roman" w:hAnsi="Times New Roman"/>
                <w:bCs/>
                <w:iCs/>
                <w:color w:val="1A1A1A"/>
                <w:sz w:val="24"/>
                <w:szCs w:val="24"/>
              </w:rPr>
              <w:t>«</w:t>
            </w:r>
            <w:r w:rsidRPr="00A65473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Междисциплинарный подход к лечению и реабилитации коморбидных пациентов пожилого и старческого возраста. Современные тенденции</w:t>
            </w:r>
            <w:r w:rsidR="0035716D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 xml:space="preserve">» </w:t>
            </w:r>
            <w:r w:rsidRPr="0035716D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Башкирева </w:t>
            </w:r>
            <w:r w:rsidR="0035716D" w:rsidRPr="0035716D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А.С.</w:t>
            </w:r>
            <w:r w:rsidR="0035716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«</w:t>
            </w:r>
            <w:r w:rsidRPr="00A65473">
              <w:rPr>
                <w:rFonts w:ascii="Times New Roman" w:eastAsia="Times New Roman" w:hAnsi="Times New Roman"/>
                <w:bCs/>
                <w:sz w:val="24"/>
                <w:szCs w:val="24"/>
              </w:rPr>
              <w:t>Геронтологическая реабилитация через призму новой специальности "Медицина здорового долголетия"</w:t>
            </w:r>
            <w:r w:rsidR="0035716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»                       </w:t>
            </w:r>
            <w:r w:rsidRPr="00A65473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  <w:t xml:space="preserve">Сафонова </w:t>
            </w:r>
            <w:r w:rsidR="0035716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  <w:t xml:space="preserve">Ю.А. </w:t>
            </w:r>
            <w:r w:rsidR="0035716D" w:rsidRPr="0035716D">
              <w:rPr>
                <w:rFonts w:ascii="Times New Roman" w:eastAsia="Times New Roman" w:hAnsi="Times New Roman"/>
                <w:iCs/>
                <w:sz w:val="24"/>
                <w:szCs w:val="24"/>
              </w:rPr>
              <w:t>«</w:t>
            </w:r>
            <w:r w:rsidRPr="0035716D">
              <w:rPr>
                <w:rFonts w:ascii="Times New Roman" w:eastAsia="Times New Roman" w:hAnsi="Times New Roman"/>
                <w:bCs/>
                <w:sz w:val="24"/>
                <w:szCs w:val="24"/>
              </w:rPr>
              <w:t>Нутритивная поддержка пациентов пациентов пожилого возраста. Диалог экспертов</w:t>
            </w:r>
            <w:r w:rsidR="0035716D" w:rsidRPr="0035716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  <w:r w:rsidR="0035716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</w:t>
            </w:r>
            <w:r w:rsidRPr="00A6547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Турушева </w:t>
            </w:r>
            <w:r w:rsidR="0035716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А.В. </w:t>
            </w:r>
            <w:r w:rsidR="0035716D" w:rsidRPr="0035716D">
              <w:rPr>
                <w:rFonts w:ascii="Times New Roman" w:eastAsia="Times New Roman" w:hAnsi="Times New Roman"/>
                <w:i/>
                <w:sz w:val="24"/>
                <w:szCs w:val="24"/>
              </w:rPr>
              <w:t>«</w:t>
            </w:r>
            <w:r w:rsidRPr="00A65473">
              <w:rPr>
                <w:rFonts w:ascii="Times New Roman" w:eastAsia="Times New Roman" w:hAnsi="Times New Roman"/>
                <w:iCs/>
                <w:sz w:val="24"/>
                <w:szCs w:val="24"/>
              </w:rPr>
              <w:t>Трудности в диагностике и лечении анемии у пожилых</w:t>
            </w:r>
            <w:r w:rsidR="0035716D" w:rsidRPr="0035716D">
              <w:rPr>
                <w:rFonts w:ascii="Times New Roman" w:eastAsia="Times New Roman" w:hAnsi="Times New Roman"/>
                <w:iCs/>
                <w:sz w:val="24"/>
                <w:szCs w:val="24"/>
              </w:rPr>
              <w:t>»</w:t>
            </w:r>
            <w:r w:rsidR="0035716D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</w:t>
            </w:r>
            <w:r w:rsidRPr="00A6547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Шемеровский</w:t>
            </w:r>
            <w:r w:rsidR="0035716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К.А., Кантемирова Р.К. </w:t>
            </w:r>
            <w:r w:rsidR="0035716D" w:rsidRPr="0035716D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35716D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Дополнительные факторы риска антигипертензивной терапии</w:t>
            </w:r>
            <w:r w:rsidR="0035716D" w:rsidRPr="0035716D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»</w:t>
            </w:r>
            <w:r w:rsidR="0035716D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 xml:space="preserve">                                                   </w:t>
            </w:r>
            <w:r w:rsidRPr="0035716D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Коцоева</w:t>
            </w:r>
            <w:r w:rsidR="0035716D" w:rsidRPr="0035716D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О.Т.</w:t>
            </w:r>
            <w:r w:rsidRPr="0035716D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, Ремизов О.В.</w:t>
            </w:r>
            <w:r w:rsidR="0035716D" w:rsidRPr="00A6547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35716D">
              <w:rPr>
                <w:rFonts w:ascii="Times New Roman" w:eastAsia="Times New Roman" w:hAnsi="Times New Roman"/>
                <w:bCs/>
                <w:sz w:val="24"/>
                <w:szCs w:val="24"/>
              </w:rPr>
              <w:t>«</w:t>
            </w:r>
            <w:r w:rsidR="0035716D" w:rsidRPr="00A65473">
              <w:rPr>
                <w:rFonts w:ascii="Times New Roman" w:eastAsia="Times New Roman" w:hAnsi="Times New Roman"/>
                <w:bCs/>
                <w:sz w:val="24"/>
                <w:szCs w:val="24"/>
              </w:rPr>
              <w:t>Персонифицированный подход в реабилитации лиц пожилого возраста с артериальной гипертензией</w:t>
            </w:r>
            <w:r w:rsidR="0035716D">
              <w:rPr>
                <w:rFonts w:ascii="Times New Roman" w:eastAsia="Times New Roman" w:hAnsi="Times New Roman"/>
                <w:bCs/>
                <w:sz w:val="24"/>
                <w:szCs w:val="24"/>
              </w:rPr>
              <w:t>» (Беслан, Владикавказ)</w:t>
            </w:r>
          </w:p>
          <w:p w:rsidR="00A65473" w:rsidRPr="00A65473" w:rsidRDefault="00A65473" w:rsidP="00357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5473" w:rsidRPr="00A65473" w:rsidTr="007E6B7D">
        <w:trPr>
          <w:trHeight w:val="861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5473" w:rsidRPr="00A65473" w:rsidRDefault="0035716D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17:00</w:t>
            </w: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65473" w:rsidRPr="00A65473" w:rsidRDefault="00A65473" w:rsidP="00A654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473" w:rsidRPr="00A65473" w:rsidRDefault="00A65473" w:rsidP="00A654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65473" w:rsidRPr="00A65473" w:rsidRDefault="00A65473" w:rsidP="00A65473">
      <w:pPr>
        <w:spacing w:after="0" w:line="240" w:lineRule="auto"/>
        <w:jc w:val="center"/>
      </w:pPr>
      <w:r w:rsidRPr="00A65473">
        <w:rPr>
          <w:rFonts w:ascii="Times New Roman" w:hAnsi="Times New Roman"/>
          <w:b/>
          <w:sz w:val="24"/>
          <w:szCs w:val="24"/>
        </w:rPr>
        <w:t>Зал Мехико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1548"/>
        <w:gridCol w:w="7956"/>
      </w:tblGrid>
      <w:tr w:rsidR="00A65473" w:rsidRPr="00A65473" w:rsidTr="006808A7">
        <w:trPr>
          <w:trHeight w:val="1149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473">
              <w:rPr>
                <w:rFonts w:ascii="Times New Roman" w:hAnsi="Times New Roman"/>
                <w:sz w:val="24"/>
                <w:szCs w:val="24"/>
              </w:rPr>
              <w:t>14:00-</w:t>
            </w:r>
            <w:r w:rsidR="006A2FC5">
              <w:rPr>
                <w:rFonts w:ascii="Times New Roman" w:hAnsi="Times New Roman"/>
                <w:sz w:val="24"/>
                <w:szCs w:val="24"/>
              </w:rPr>
              <w:t>19:00</w:t>
            </w:r>
          </w:p>
        </w:tc>
        <w:tc>
          <w:tcPr>
            <w:tcW w:w="7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AF8" w:rsidRPr="00FD4AF8" w:rsidRDefault="00FD4AF8" w:rsidP="00FD4AF8">
            <w:pPr>
              <w:spacing w:after="0"/>
              <w:jc w:val="center"/>
              <w:rPr>
                <w:rFonts w:ascii="Times New Roman" w:eastAsiaTheme="minorHAnsi" w:hAnsi="Times New Roman" w:cstheme="minorBidi"/>
                <w:b/>
                <w:i/>
                <w:sz w:val="24"/>
                <w:szCs w:val="28"/>
                <w:lang w:eastAsia="en-US"/>
              </w:rPr>
            </w:pPr>
            <w:r w:rsidRPr="00FD4AF8">
              <w:rPr>
                <w:rFonts w:ascii="Times New Roman" w:eastAsiaTheme="minorHAnsi" w:hAnsi="Times New Roman" w:cstheme="minorBidi"/>
                <w:b/>
                <w:i/>
                <w:sz w:val="24"/>
                <w:szCs w:val="28"/>
                <w:lang w:eastAsia="en-US"/>
              </w:rPr>
              <w:t xml:space="preserve">Симпозиум «Фармаконадзор и лекарственная безопасность» </w:t>
            </w:r>
          </w:p>
          <w:p w:rsidR="00FD4AF8" w:rsidRPr="00FD4AF8" w:rsidRDefault="00FD4AF8" w:rsidP="00FD4AF8">
            <w:pPr>
              <w:shd w:val="clear" w:color="auto" w:fill="FFFFFF"/>
              <w:tabs>
                <w:tab w:val="left" w:pos="32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FD4AF8">
              <w:rPr>
                <w:rFonts w:ascii="Times New Roman" w:hAnsi="Times New Roman"/>
                <w:b/>
                <w:i/>
                <w:sz w:val="24"/>
                <w:szCs w:val="28"/>
              </w:rPr>
              <w:t>Председатели: Журавлева М.В., Каменева Т.Р.</w:t>
            </w:r>
            <w:r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(Москва)</w:t>
            </w:r>
          </w:p>
          <w:p w:rsidR="00FD4AF8" w:rsidRPr="00FD4AF8" w:rsidRDefault="00FD4AF8" w:rsidP="00AE6008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4AF8">
              <w:rPr>
                <w:rFonts w:ascii="Times New Roman" w:hAnsi="Times New Roman"/>
                <w:b/>
                <w:i/>
                <w:sz w:val="24"/>
                <w:szCs w:val="24"/>
              </w:rPr>
              <w:t>Журавлева М.В.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1E3BA1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Актуальные вопросы лекарственной безопасности: значение фармакодинамических и фармацевтических свойств лекарственных препаратов</w:t>
            </w:r>
            <w:r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» (Москва)</w:t>
            </w:r>
            <w:r w:rsidRPr="001E3B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A2FC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</w:t>
            </w:r>
            <w:r w:rsidRPr="006A2FC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Горбачева </w:t>
            </w:r>
            <w:r w:rsidR="006A2FC5" w:rsidRPr="006A2FC5">
              <w:rPr>
                <w:rFonts w:ascii="Times New Roman" w:hAnsi="Times New Roman"/>
                <w:b/>
                <w:i/>
                <w:sz w:val="24"/>
                <w:szCs w:val="24"/>
              </w:rPr>
              <w:t>А.А.</w:t>
            </w:r>
            <w:r w:rsidR="006A2FC5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1E3BA1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Организация фармаконадзора в многопрофильном стационаре: трудности и достижения</w:t>
            </w:r>
            <w:r w:rsidR="006A2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» </w:t>
            </w:r>
            <w:r w:rsidR="00AE6008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(Москва)</w:t>
            </w:r>
            <w:r w:rsidR="00AE6008" w:rsidRPr="001E3B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E600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</w:t>
            </w:r>
            <w:r w:rsidR="006A2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                                                                   </w:t>
            </w:r>
            <w:r>
              <w:t xml:space="preserve"> </w:t>
            </w:r>
            <w:r w:rsidRPr="006A2FC5">
              <w:rPr>
                <w:rFonts w:ascii="Times New Roman" w:hAnsi="Times New Roman"/>
                <w:b/>
                <w:i/>
                <w:color w:val="2C2D2E"/>
                <w:sz w:val="24"/>
                <w:szCs w:val="24"/>
                <w:shd w:val="clear" w:color="auto" w:fill="FFFFFF"/>
              </w:rPr>
              <w:t>Каменев</w:t>
            </w:r>
            <w:r w:rsidR="006A2FC5" w:rsidRPr="006A2FC5">
              <w:rPr>
                <w:rFonts w:ascii="Times New Roman" w:hAnsi="Times New Roman"/>
                <w:b/>
                <w:i/>
                <w:color w:val="2C2D2E"/>
                <w:sz w:val="24"/>
                <w:szCs w:val="24"/>
                <w:shd w:val="clear" w:color="auto" w:fill="FFFFFF"/>
              </w:rPr>
              <w:t>а Т.Р</w:t>
            </w:r>
            <w:r w:rsidR="006A2FC5">
              <w:rPr>
                <w:rFonts w:ascii="Times New Roman" w:hAnsi="Times New Roman"/>
                <w:b/>
                <w:color w:val="2C2D2E"/>
                <w:sz w:val="24"/>
                <w:szCs w:val="24"/>
                <w:shd w:val="clear" w:color="auto" w:fill="FFFFFF"/>
              </w:rPr>
              <w:t xml:space="preserve"> «</w:t>
            </w:r>
            <w:r w:rsidRPr="001E3BA1">
              <w:rPr>
                <w:rFonts w:ascii="Times New Roman" w:hAnsi="Times New Roman"/>
                <w:sz w:val="24"/>
                <w:szCs w:val="24"/>
              </w:rPr>
              <w:t>Периоперационный лекарственный менеджмент: фокус на послеоперационное обезболивание</w:t>
            </w:r>
            <w:r w:rsidR="006A2FC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AE6008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(Москва)</w:t>
            </w:r>
            <w:r w:rsidR="00AE6008" w:rsidRPr="001E3B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E600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</w:t>
            </w:r>
            <w:r w:rsidR="006A2FC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2FC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Ни </w:t>
            </w:r>
            <w:r w:rsidR="006A2FC5" w:rsidRPr="006A2FC5">
              <w:rPr>
                <w:rFonts w:ascii="Times New Roman" w:hAnsi="Times New Roman"/>
                <w:b/>
                <w:i/>
                <w:sz w:val="24"/>
                <w:szCs w:val="24"/>
              </w:rPr>
              <w:t>О.Г.</w:t>
            </w:r>
            <w:r w:rsidR="006A2FC5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FD4AF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Периоперационная антибиотикопрофилактика как элемент хирургической безопасности</w:t>
            </w:r>
            <w:r w:rsidR="006A2FC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» </w:t>
            </w:r>
            <w:r w:rsidR="00AE6008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(Москва)</w:t>
            </w:r>
            <w:r w:rsidR="00AE6008" w:rsidRPr="001E3B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E600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</w:t>
            </w:r>
            <w:r w:rsidR="006A2FC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</w:t>
            </w:r>
            <w:r w:rsidRPr="00FD4AF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6A2FC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Артамонова </w:t>
            </w:r>
            <w:r w:rsidR="006A2FC5" w:rsidRPr="006A2FC5">
              <w:rPr>
                <w:rFonts w:ascii="Times New Roman" w:hAnsi="Times New Roman"/>
                <w:b/>
                <w:i/>
                <w:sz w:val="24"/>
                <w:szCs w:val="24"/>
              </w:rPr>
              <w:t>Н.Г.</w:t>
            </w:r>
            <w:r w:rsidR="006A2FC5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1E3BA1">
              <w:rPr>
                <w:rFonts w:ascii="Times New Roman" w:hAnsi="Times New Roman"/>
                <w:sz w:val="24"/>
                <w:szCs w:val="24"/>
              </w:rPr>
              <w:t>Вопросы лекарственной безопасности при ведении пациентов с трансплантированной почкой</w:t>
            </w:r>
            <w:r w:rsidR="006A2FC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AE6008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(Москва)</w:t>
            </w:r>
            <w:r w:rsidR="00AE6008" w:rsidRPr="001E3B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E600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</w:t>
            </w:r>
            <w:r w:rsidR="006A2FC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2FC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Вистовская </w:t>
            </w:r>
            <w:r w:rsidR="006A2FC5" w:rsidRPr="006A2FC5">
              <w:rPr>
                <w:rFonts w:ascii="Times New Roman" w:hAnsi="Times New Roman"/>
                <w:b/>
                <w:i/>
                <w:sz w:val="24"/>
                <w:szCs w:val="24"/>
              </w:rPr>
              <w:t>Н.В.</w:t>
            </w:r>
            <w:r w:rsidR="006A2FC5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1E3BA1">
              <w:rPr>
                <w:rFonts w:ascii="Times New Roman" w:hAnsi="Times New Roman"/>
                <w:sz w:val="24"/>
                <w:szCs w:val="24"/>
              </w:rPr>
              <w:t>Профилактика венозных тромбоэмболических осложнений в периоперационном периоде</w:t>
            </w:r>
            <w:r w:rsidR="006A2FC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AE6008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(Москва)</w:t>
            </w:r>
            <w:r w:rsidR="00AE6008" w:rsidRPr="001E3B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E600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</w:t>
            </w:r>
            <w:r w:rsidR="006A2FC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2FC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Крюков </w:t>
            </w:r>
            <w:r w:rsidR="006A2FC5" w:rsidRPr="006A2FC5">
              <w:rPr>
                <w:rFonts w:ascii="Times New Roman" w:hAnsi="Times New Roman"/>
                <w:b/>
                <w:i/>
                <w:sz w:val="24"/>
                <w:szCs w:val="24"/>
              </w:rPr>
              <w:t>А.В.</w:t>
            </w:r>
            <w:r w:rsidR="006A2FC5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1E3BA1">
              <w:rPr>
                <w:rFonts w:ascii="Times New Roman" w:hAnsi="Times New Roman"/>
                <w:sz w:val="24"/>
                <w:szCs w:val="24"/>
              </w:rPr>
              <w:t>Периоперационное ведение пациентов, длительно получающих пероральные антикоагулянты</w:t>
            </w:r>
            <w:r w:rsidR="006A2FC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AE6008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(Москва)</w:t>
            </w:r>
            <w:r w:rsidR="00AE6008" w:rsidRPr="001E3B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E600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</w:t>
            </w:r>
            <w:r w:rsidR="006A2FC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2FC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Беляева </w:t>
            </w:r>
            <w:r w:rsidR="006A2FC5" w:rsidRPr="006A2FC5">
              <w:rPr>
                <w:rFonts w:ascii="Times New Roman" w:hAnsi="Times New Roman"/>
                <w:b/>
                <w:i/>
                <w:sz w:val="24"/>
                <w:szCs w:val="24"/>
              </w:rPr>
              <w:t>А.В.</w:t>
            </w:r>
            <w:r w:rsidR="006A2FC5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1E3BA1">
              <w:rPr>
                <w:rFonts w:ascii="Times New Roman" w:hAnsi="Times New Roman"/>
                <w:sz w:val="24"/>
                <w:szCs w:val="24"/>
              </w:rPr>
              <w:t>Периоперационный менеджмент эндокринных пациентов: от рисков к персонализированной тактике</w:t>
            </w:r>
            <w:r w:rsidR="006A2FC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AE6008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(Москва)</w:t>
            </w:r>
            <w:r w:rsidR="00AE6008" w:rsidRPr="001E3B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E600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</w:t>
            </w:r>
            <w:r w:rsidR="006A2FC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A2FC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Ларюшкина </w:t>
            </w:r>
            <w:r w:rsidR="006A2FC5" w:rsidRPr="006A2FC5">
              <w:rPr>
                <w:rFonts w:ascii="Times New Roman" w:hAnsi="Times New Roman"/>
                <w:b/>
                <w:i/>
                <w:sz w:val="24"/>
                <w:szCs w:val="24"/>
              </w:rPr>
              <w:t>Е.Д.</w:t>
            </w:r>
            <w:r w:rsidR="006A2FC5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910892">
              <w:rPr>
                <w:rFonts w:ascii="Times New Roman" w:hAnsi="Times New Roman"/>
                <w:sz w:val="24"/>
                <w:szCs w:val="24"/>
              </w:rPr>
              <w:t>Периоперационное ведение пациентов с анемией</w:t>
            </w:r>
            <w:r w:rsidR="006A2FC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AE6008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(Москва)</w:t>
            </w:r>
            <w:r w:rsidR="00AE6008" w:rsidRPr="001E3B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E35B4" w:rsidRPr="008E35B4">
              <w:rPr>
                <w:rFonts w:ascii="Times New Roman" w:hAnsi="Times New Roman"/>
                <w:sz w:val="24"/>
                <w:szCs w:val="24"/>
              </w:rPr>
              <w:t>(</w:t>
            </w:r>
            <w:r w:rsidR="008E35B4" w:rsidRPr="00720F12">
              <w:rPr>
                <w:rFonts w:ascii="Times New Roman" w:hAnsi="Times New Roman"/>
                <w:b/>
                <w:i/>
                <w:sz w:val="24"/>
                <w:szCs w:val="24"/>
              </w:rPr>
              <w:t>видео запись</w:t>
            </w:r>
            <w:r w:rsidR="008E35B4" w:rsidRPr="008E35B4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AE6008" w:rsidRPr="008E35B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</w:t>
            </w:r>
            <w:r w:rsidR="00AC7C2B" w:rsidRPr="008E35B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</w:t>
            </w:r>
            <w:r w:rsidR="006A2FC5" w:rsidRPr="006A2FC5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6A2FC5">
              <w:rPr>
                <w:rFonts w:ascii="Times New Roman" w:hAnsi="Times New Roman"/>
                <w:i/>
                <w:sz w:val="24"/>
                <w:szCs w:val="24"/>
              </w:rPr>
              <w:t xml:space="preserve">ерерыв </w:t>
            </w:r>
            <w:r w:rsidR="006A2FC5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  <w:r w:rsidRPr="006A2FC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Андреев </w:t>
            </w:r>
            <w:r w:rsidR="006A2FC5" w:rsidRPr="006A2FC5">
              <w:rPr>
                <w:rFonts w:ascii="Times New Roman" w:hAnsi="Times New Roman"/>
                <w:b/>
                <w:i/>
                <w:sz w:val="24"/>
                <w:szCs w:val="24"/>
              </w:rPr>
              <w:t>С.С.</w:t>
            </w:r>
            <w:r w:rsidR="006A2FC5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Антимикробная терапия у пациентов с хронической болезнью почек: про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блемы выбора препарата и режима дозирования</w:t>
            </w:r>
            <w:r w:rsidR="006A2FC5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6008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lastRenderedPageBreak/>
              <w:t>(Москва)</w:t>
            </w:r>
            <w:r w:rsidR="00AE6008" w:rsidRPr="001E3B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E600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</w:t>
            </w:r>
            <w:r w:rsidRPr="00AE60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Власова </w:t>
            </w:r>
            <w:r w:rsidR="00AE6008" w:rsidRPr="00AE6008">
              <w:rPr>
                <w:rFonts w:ascii="Times New Roman" w:hAnsi="Times New Roman"/>
                <w:b/>
                <w:i/>
                <w:sz w:val="24"/>
                <w:szCs w:val="24"/>
              </w:rPr>
              <w:t>А.В.</w:t>
            </w:r>
            <w:r w:rsidR="00AE6008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="006A2FC5" w:rsidRPr="00910892">
              <w:rPr>
                <w:rFonts w:ascii="Times New Roman" w:hAnsi="Times New Roman"/>
                <w:sz w:val="24"/>
                <w:szCs w:val="24"/>
              </w:rPr>
              <w:t>Микозы у детей. Что важно знать и как лечить - адаптация лучших практик</w:t>
            </w:r>
            <w:r w:rsidR="00AE600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AE6008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(Москва)</w:t>
            </w:r>
            <w:r w:rsidR="00AE6008" w:rsidRPr="001E3B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E600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</w:t>
            </w:r>
            <w:r w:rsidR="00AE600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</w:t>
            </w:r>
            <w:r w:rsidR="006A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2FC5" w:rsidRPr="00AE60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Лукаш </w:t>
            </w:r>
            <w:r w:rsidR="00AE6008" w:rsidRPr="00AE6008">
              <w:rPr>
                <w:rFonts w:ascii="Times New Roman" w:hAnsi="Times New Roman"/>
                <w:b/>
                <w:i/>
                <w:sz w:val="24"/>
                <w:szCs w:val="24"/>
              </w:rPr>
              <w:t>У.В.</w:t>
            </w:r>
            <w:r w:rsidR="00AE6008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="006A2FC5" w:rsidRPr="00910892">
              <w:rPr>
                <w:rFonts w:ascii="Times New Roman" w:hAnsi="Times New Roman"/>
                <w:sz w:val="24"/>
                <w:szCs w:val="24"/>
              </w:rPr>
              <w:t>Клинико-фармакологические инструменты контроля эффективности и безопасности антимикотической терапии инвазивных микозов у детей</w:t>
            </w:r>
            <w:r w:rsidR="00AE600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AE6008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(Москва)</w:t>
            </w:r>
            <w:r w:rsidR="00AE6008" w:rsidRPr="001E3B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E600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</w:t>
            </w:r>
            <w:r w:rsidR="00AE600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  <w:r w:rsidR="006A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2FC5" w:rsidRPr="00AE60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Сорокин </w:t>
            </w:r>
            <w:r w:rsidR="00AE6008" w:rsidRPr="00AE6008">
              <w:rPr>
                <w:rFonts w:ascii="Times New Roman" w:hAnsi="Times New Roman"/>
                <w:b/>
                <w:i/>
                <w:sz w:val="24"/>
                <w:szCs w:val="24"/>
              </w:rPr>
              <w:t>Е.В</w:t>
            </w:r>
            <w:r w:rsidR="00AE6008">
              <w:rPr>
                <w:rFonts w:ascii="Times New Roman" w:hAnsi="Times New Roman"/>
                <w:b/>
                <w:sz w:val="24"/>
                <w:szCs w:val="24"/>
              </w:rPr>
              <w:t>. «</w:t>
            </w:r>
            <w:r w:rsidR="006A2FC5" w:rsidRPr="00910892">
              <w:rPr>
                <w:rFonts w:ascii="Times New Roman" w:hAnsi="Times New Roman"/>
                <w:sz w:val="24"/>
                <w:szCs w:val="24"/>
              </w:rPr>
              <w:t>Инструмент EQUAL Score ECMM в реальной практике детской клиники</w:t>
            </w:r>
            <w:r w:rsidR="00AE600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AE6008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(Москва)</w:t>
            </w:r>
            <w:r w:rsidR="00AE6008" w:rsidRPr="001E3B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E600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</w:t>
            </w:r>
            <w:r w:rsidR="00AE600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="006A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2FC5" w:rsidRPr="00AE60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Смирнова </w:t>
            </w:r>
            <w:r w:rsidR="00AE6008" w:rsidRPr="00AE60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Е.В. </w:t>
            </w:r>
            <w:r w:rsidR="00AE6008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6A2FC5" w:rsidRPr="00910892">
              <w:rPr>
                <w:rFonts w:ascii="Times New Roman" w:hAnsi="Times New Roman"/>
                <w:sz w:val="24"/>
                <w:szCs w:val="24"/>
              </w:rPr>
              <w:t>Факторы хозяина инвазивного микоза: всегда ли мы корректны в их оценке у детей?</w:t>
            </w:r>
            <w:r w:rsidR="00AE6008">
              <w:rPr>
                <w:rFonts w:ascii="Times New Roman" w:hAnsi="Times New Roman"/>
                <w:sz w:val="24"/>
                <w:szCs w:val="24"/>
              </w:rPr>
              <w:t>»</w:t>
            </w:r>
            <w:r w:rsidR="00AE6008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(Москва)</w:t>
            </w:r>
            <w:r w:rsidR="00AE6008" w:rsidRPr="001E3B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E600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</w:t>
            </w:r>
          </w:p>
          <w:p w:rsidR="00A65473" w:rsidRPr="00A65473" w:rsidRDefault="00A65473" w:rsidP="00FD4AF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A65473" w:rsidRPr="00A65473" w:rsidRDefault="00A65473" w:rsidP="00A654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5473" w:rsidRDefault="00A65473" w:rsidP="00A654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65473" w:rsidRPr="00A65473" w:rsidRDefault="00A65473" w:rsidP="00A654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5473">
        <w:rPr>
          <w:rFonts w:ascii="Times New Roman" w:hAnsi="Times New Roman"/>
          <w:b/>
          <w:sz w:val="24"/>
          <w:szCs w:val="24"/>
        </w:rPr>
        <w:t>Зал Афины</w:t>
      </w:r>
    </w:p>
    <w:p w:rsidR="00A65473" w:rsidRPr="00A65473" w:rsidRDefault="00A65473" w:rsidP="00A65473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342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7794"/>
      </w:tblGrid>
      <w:tr w:rsidR="00A65473" w:rsidRPr="00A65473" w:rsidTr="00083607">
        <w:trPr>
          <w:trHeight w:val="6500"/>
        </w:trPr>
        <w:tc>
          <w:tcPr>
            <w:tcW w:w="1548" w:type="dxa"/>
            <w:shd w:val="clear" w:color="auto" w:fill="auto"/>
          </w:tcPr>
          <w:p w:rsidR="00A65473" w:rsidRPr="00A65473" w:rsidRDefault="00A65473" w:rsidP="007E6B7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65473">
              <w:rPr>
                <w:rFonts w:ascii="Times New Roman" w:hAnsi="Times New Roman"/>
                <w:sz w:val="24"/>
              </w:rPr>
              <w:t>14:00-</w:t>
            </w:r>
            <w:r w:rsidR="00083607">
              <w:rPr>
                <w:rFonts w:ascii="Times New Roman" w:hAnsi="Times New Roman"/>
                <w:sz w:val="24"/>
              </w:rPr>
              <w:t>16:30</w:t>
            </w:r>
          </w:p>
        </w:tc>
        <w:tc>
          <w:tcPr>
            <w:tcW w:w="7794" w:type="dxa"/>
            <w:shd w:val="clear" w:color="auto" w:fill="auto"/>
          </w:tcPr>
          <w:p w:rsidR="00083607" w:rsidRPr="00083607" w:rsidRDefault="00083607" w:rsidP="00083607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i/>
                <w:kern w:val="3"/>
                <w:lang w:eastAsia="zh-CN"/>
              </w:rPr>
            </w:pPr>
            <w:r w:rsidRPr="00083607">
              <w:rPr>
                <w:rFonts w:ascii="Times New Roman" w:eastAsia="Times New Roman" w:hAnsi="Times New Roman"/>
                <w:b/>
                <w:i/>
                <w:kern w:val="3"/>
                <w:sz w:val="24"/>
                <w:szCs w:val="24"/>
                <w:lang w:eastAsia="zh-CN"/>
              </w:rPr>
              <w:t>Симпозиум «Актуальные вопросы кардиологии 2026»</w:t>
            </w:r>
          </w:p>
          <w:p w:rsidR="00083607" w:rsidRPr="00083607" w:rsidRDefault="00083607" w:rsidP="00083607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i/>
                <w:iCs/>
                <w:kern w:val="3"/>
                <w:sz w:val="24"/>
                <w:szCs w:val="24"/>
                <w:lang w:eastAsia="zh-CN"/>
              </w:rPr>
            </w:pPr>
            <w:r w:rsidRPr="00083607">
              <w:rPr>
                <w:rFonts w:ascii="Times New Roman" w:eastAsia="Times New Roman" w:hAnsi="Times New Roman"/>
                <w:b/>
                <w:i/>
                <w:iCs/>
                <w:kern w:val="3"/>
                <w:sz w:val="24"/>
                <w:szCs w:val="24"/>
                <w:lang w:eastAsia="zh-CN"/>
              </w:rPr>
              <w:t xml:space="preserve">Заседание 1.                                                                    </w:t>
            </w:r>
            <w:r>
              <w:rPr>
                <w:rFonts w:ascii="Times New Roman" w:eastAsia="Times New Roman" w:hAnsi="Times New Roman"/>
                <w:b/>
                <w:i/>
                <w:iCs/>
                <w:kern w:val="3"/>
                <w:sz w:val="24"/>
                <w:szCs w:val="24"/>
                <w:lang w:eastAsia="zh-CN"/>
              </w:rPr>
              <w:t xml:space="preserve">               </w:t>
            </w:r>
            <w:r w:rsidRPr="00083607">
              <w:rPr>
                <w:rFonts w:ascii="Times New Roman" w:eastAsia="Times New Roman" w:hAnsi="Times New Roman"/>
                <w:b/>
                <w:i/>
                <w:iCs/>
                <w:kern w:val="3"/>
                <w:sz w:val="24"/>
                <w:szCs w:val="24"/>
                <w:lang w:eastAsia="zh-CN"/>
              </w:rPr>
              <w:t>Председатели Сайганов С.А., Панов А.В.</w:t>
            </w:r>
          </w:p>
          <w:p w:rsidR="00083607" w:rsidRPr="00083607" w:rsidRDefault="00083607" w:rsidP="00083607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b/>
                <w:iCs/>
                <w:kern w:val="3"/>
                <w:sz w:val="24"/>
                <w:szCs w:val="24"/>
                <w:lang w:eastAsia="zh-CN"/>
              </w:rPr>
            </w:pPr>
          </w:p>
          <w:p w:rsidR="00083607" w:rsidRPr="00083607" w:rsidRDefault="00083607" w:rsidP="00083607">
            <w:pPr>
              <w:suppressAutoHyphens/>
              <w:autoSpaceDN w:val="0"/>
              <w:spacing w:line="240" w:lineRule="auto"/>
              <w:textAlignment w:val="baseline"/>
              <w:rPr>
                <w:kern w:val="3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i/>
                <w:kern w:val="3"/>
                <w:sz w:val="24"/>
                <w:szCs w:val="24"/>
                <w:lang w:eastAsia="zh-CN"/>
              </w:rPr>
              <w:t xml:space="preserve">Сайганов С.А. </w:t>
            </w:r>
            <w:r w:rsidRPr="00083607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«Актуальные проблемы сердечно-сосудистых заболеваний</w:t>
            </w:r>
            <w:r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 xml:space="preserve">»                                                                                                     </w:t>
            </w:r>
            <w:r w:rsidRPr="00083607">
              <w:rPr>
                <w:rFonts w:ascii="Times New Roman" w:eastAsia="Times New Roman" w:hAnsi="Times New Roman"/>
                <w:b/>
                <w:i/>
                <w:kern w:val="3"/>
                <w:sz w:val="24"/>
                <w:szCs w:val="24"/>
                <w:lang w:eastAsia="zh-CN"/>
              </w:rPr>
              <w:t xml:space="preserve"> Гуревич В.С. </w:t>
            </w:r>
            <w:r w:rsidRPr="00083607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«</w:t>
            </w:r>
            <w:r w:rsidRPr="00083607">
              <w:rPr>
                <w:rFonts w:ascii="Times New Roman" w:eastAsia="Times New Roman" w:hAnsi="Times New Roman"/>
                <w:bCs/>
                <w:iCs/>
                <w:kern w:val="3"/>
                <w:sz w:val="24"/>
                <w:szCs w:val="24"/>
                <w:lang w:eastAsia="zh-CN"/>
              </w:rPr>
              <w:t>Показания и ограничения гиполипидемической терапии в пожилом возрасте</w:t>
            </w:r>
            <w:r>
              <w:rPr>
                <w:rFonts w:ascii="Times New Roman" w:eastAsia="Times New Roman" w:hAnsi="Times New Roman"/>
                <w:bCs/>
                <w:iCs/>
                <w:kern w:val="3"/>
                <w:sz w:val="24"/>
                <w:szCs w:val="24"/>
                <w:lang w:eastAsia="zh-CN"/>
              </w:rPr>
              <w:t>»</w:t>
            </w:r>
            <w:r w:rsidRPr="00083607">
              <w:rPr>
                <w:rFonts w:ascii="Times New Roman" w:eastAsia="Times New Roman" w:hAnsi="Times New Roman"/>
                <w:bCs/>
                <w:iCs/>
                <w:kern w:val="3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iCs/>
                <w:kern w:val="3"/>
                <w:sz w:val="24"/>
                <w:szCs w:val="24"/>
                <w:lang w:eastAsia="zh-CN"/>
              </w:rPr>
              <w:t xml:space="preserve">                                                                                         </w:t>
            </w:r>
            <w:r w:rsidRPr="00083607">
              <w:rPr>
                <w:rFonts w:ascii="Times New Roman" w:eastAsia="Times New Roman" w:hAnsi="Times New Roman" w:cs="F"/>
                <w:b/>
                <w:i/>
                <w:kern w:val="3"/>
                <w:sz w:val="24"/>
                <w:szCs w:val="24"/>
                <w:lang w:eastAsia="en-US"/>
              </w:rPr>
              <w:t>Берштейн Л.Л.</w:t>
            </w:r>
            <w:r>
              <w:rPr>
                <w:rFonts w:ascii="Times New Roman" w:eastAsia="Times New Roman" w:hAnsi="Times New Roman" w:cs="F"/>
                <w:kern w:val="3"/>
                <w:sz w:val="24"/>
                <w:szCs w:val="24"/>
                <w:lang w:eastAsia="en-US"/>
              </w:rPr>
              <w:t xml:space="preserve"> «</w:t>
            </w:r>
            <w:r w:rsidRPr="00083607">
              <w:rPr>
                <w:rFonts w:ascii="Times New Roman" w:eastAsia="Times New Roman" w:hAnsi="Times New Roman" w:cs="F"/>
                <w:kern w:val="3"/>
                <w:sz w:val="24"/>
                <w:szCs w:val="24"/>
                <w:lang w:eastAsia="en-US"/>
              </w:rPr>
              <w:t>Ишемическая" митральная недоста</w:t>
            </w:r>
            <w:r>
              <w:rPr>
                <w:rFonts w:ascii="Times New Roman" w:eastAsia="Times New Roman" w:hAnsi="Times New Roman" w:cs="F"/>
                <w:kern w:val="3"/>
                <w:sz w:val="24"/>
                <w:szCs w:val="24"/>
                <w:lang w:eastAsia="en-US"/>
              </w:rPr>
              <w:t xml:space="preserve">точность - современные решения»                                                                                       </w:t>
            </w:r>
            <w:r>
              <w:rPr>
                <w:rFonts w:ascii="Times New Roman" w:eastAsia="Times New Roman" w:hAnsi="Times New Roman"/>
                <w:b/>
                <w:i/>
                <w:kern w:val="3"/>
                <w:sz w:val="24"/>
                <w:szCs w:val="24"/>
                <w:lang w:eastAsia="zh-CN"/>
              </w:rPr>
              <w:t xml:space="preserve">Панов А.В. </w:t>
            </w:r>
            <w:r w:rsidRPr="00083607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«Стабильная ИБС: от ишемии к бляшке</w:t>
            </w:r>
            <w:r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»</w:t>
            </w:r>
          </w:p>
          <w:p w:rsidR="00083607" w:rsidRPr="00083607" w:rsidRDefault="00083607" w:rsidP="00083607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i/>
                <w:kern w:val="3"/>
                <w:lang w:eastAsia="zh-CN"/>
              </w:rPr>
            </w:pPr>
            <w:r w:rsidRPr="00083607">
              <w:rPr>
                <w:rFonts w:ascii="Times New Roman" w:eastAsia="Times New Roman" w:hAnsi="Times New Roman"/>
                <w:b/>
                <w:i/>
                <w:iCs/>
                <w:kern w:val="3"/>
                <w:sz w:val="24"/>
                <w:szCs w:val="24"/>
                <w:lang w:eastAsia="zh-CN"/>
              </w:rPr>
              <w:t>Заседание 2.                                                                                   Председатели Везикова Н.Н</w:t>
            </w:r>
            <w:r w:rsidRPr="00083607">
              <w:rPr>
                <w:rFonts w:ascii="Times New Roman" w:eastAsia="Times New Roman" w:hAnsi="Times New Roman"/>
                <w:bCs/>
                <w:i/>
                <w:iCs/>
                <w:kern w:val="3"/>
                <w:sz w:val="24"/>
                <w:szCs w:val="24"/>
                <w:lang w:eastAsia="zh-CN"/>
              </w:rPr>
              <w:t>.</w:t>
            </w:r>
            <w:r w:rsidRPr="00083607">
              <w:rPr>
                <w:rFonts w:ascii="Times New Roman" w:eastAsia="Times New Roman" w:hAnsi="Times New Roman"/>
                <w:b/>
                <w:i/>
                <w:iCs/>
                <w:kern w:val="3"/>
                <w:sz w:val="24"/>
                <w:szCs w:val="24"/>
                <w:lang w:eastAsia="zh-CN"/>
              </w:rPr>
              <w:t>,Филиппов А.Е.</w:t>
            </w:r>
          </w:p>
          <w:p w:rsidR="00083607" w:rsidRPr="00083607" w:rsidRDefault="00083607" w:rsidP="00083607">
            <w:pPr>
              <w:suppressAutoHyphens/>
              <w:autoSpaceDN w:val="0"/>
              <w:spacing w:line="244" w:lineRule="auto"/>
              <w:textAlignment w:val="baseline"/>
              <w:rPr>
                <w:rFonts w:eastAsia="SimSun" w:cs="F"/>
                <w:kern w:val="3"/>
                <w:lang w:eastAsia="en-US"/>
              </w:rPr>
            </w:pPr>
            <w:r w:rsidRPr="00083607">
              <w:rPr>
                <w:rFonts w:ascii="Times New Roman" w:eastAsia="Times New Roman" w:hAnsi="Times New Roman" w:cs="F"/>
                <w:b/>
                <w:i/>
                <w:kern w:val="3"/>
                <w:sz w:val="24"/>
                <w:szCs w:val="24"/>
                <w:lang w:eastAsia="en-US"/>
              </w:rPr>
              <w:t xml:space="preserve">Везикова Н.Н. </w:t>
            </w:r>
            <w:r>
              <w:rPr>
                <w:rFonts w:ascii="Times New Roman" w:eastAsia="Times New Roman" w:hAnsi="Times New Roman" w:cs="F"/>
                <w:b/>
                <w:i/>
                <w:kern w:val="3"/>
                <w:sz w:val="24"/>
                <w:szCs w:val="24"/>
                <w:lang w:eastAsia="en-US"/>
              </w:rPr>
              <w:t xml:space="preserve"> </w:t>
            </w:r>
            <w:r w:rsidRPr="00083607">
              <w:rPr>
                <w:rFonts w:ascii="Times New Roman" w:eastAsia="Times New Roman" w:hAnsi="Times New Roman" w:cs="F"/>
                <w:kern w:val="3"/>
                <w:sz w:val="24"/>
                <w:szCs w:val="24"/>
                <w:lang w:eastAsia="en-US"/>
              </w:rPr>
              <w:t>«</w:t>
            </w:r>
            <w:r w:rsidRPr="00083607">
              <w:rPr>
                <w:rFonts w:ascii="Times New Roman" w:eastAsia="Times New Roman" w:hAnsi="Times New Roman" w:cs="F"/>
                <w:bCs/>
                <w:iCs/>
                <w:kern w:val="3"/>
                <w:sz w:val="24"/>
                <w:szCs w:val="24"/>
                <w:lang w:eastAsia="en-US"/>
              </w:rPr>
              <w:t>Кардитоксичность - скрытый в враг в онкологии. Взаимодействие онколога и кардиолога</w:t>
            </w:r>
            <w:r>
              <w:rPr>
                <w:rFonts w:ascii="Times New Roman" w:eastAsia="Times New Roman" w:hAnsi="Times New Roman" w:cs="F"/>
                <w:bCs/>
                <w:iCs/>
                <w:kern w:val="3"/>
                <w:sz w:val="24"/>
                <w:szCs w:val="24"/>
                <w:lang w:eastAsia="en-US"/>
              </w:rPr>
              <w:t xml:space="preserve">»                                                    </w:t>
            </w:r>
            <w:r>
              <w:rPr>
                <w:rFonts w:ascii="Times New Roman" w:eastAsia="Times New Roman" w:hAnsi="Times New Roman" w:cs="F"/>
                <w:b/>
                <w:i/>
                <w:kern w:val="3"/>
                <w:sz w:val="24"/>
                <w:szCs w:val="24"/>
                <w:lang w:eastAsia="en-US"/>
              </w:rPr>
              <w:t xml:space="preserve">Филиппов А.Е. </w:t>
            </w:r>
            <w:r w:rsidRPr="00083607">
              <w:rPr>
                <w:rFonts w:ascii="Times New Roman" w:eastAsia="Times New Roman" w:hAnsi="Times New Roman" w:cs="F"/>
                <w:kern w:val="3"/>
                <w:sz w:val="24"/>
                <w:szCs w:val="24"/>
                <w:lang w:eastAsia="en-US"/>
              </w:rPr>
              <w:t>«</w:t>
            </w:r>
            <w:r w:rsidRPr="00083607">
              <w:rPr>
                <w:rFonts w:ascii="Times New Roman" w:eastAsia="Times New Roman" w:hAnsi="Times New Roman" w:cs="F"/>
                <w:bCs/>
                <w:iCs/>
                <w:kern w:val="3"/>
                <w:sz w:val="24"/>
                <w:szCs w:val="24"/>
                <w:lang w:eastAsia="en-US"/>
              </w:rPr>
              <w:t>Инкретины в практике кардиолога: как контроль адипоцитов меняет сердечно-сосудистый прогноз?</w:t>
            </w:r>
            <w:r>
              <w:rPr>
                <w:rFonts w:ascii="Times New Roman" w:eastAsia="Times New Roman" w:hAnsi="Times New Roman" w:cs="F"/>
                <w:bCs/>
                <w:iCs/>
                <w:kern w:val="3"/>
                <w:sz w:val="24"/>
                <w:szCs w:val="24"/>
                <w:lang w:eastAsia="en-US"/>
              </w:rPr>
              <w:t>»</w:t>
            </w:r>
            <w:r w:rsidRPr="00083607">
              <w:rPr>
                <w:rFonts w:ascii="Times New Roman" w:eastAsia="Times New Roman" w:hAnsi="Times New Roman" w:cs="F"/>
                <w:b/>
                <w:i/>
                <w:kern w:val="3"/>
                <w:sz w:val="24"/>
                <w:szCs w:val="24"/>
                <w:lang w:eastAsia="en-US"/>
              </w:rPr>
              <w:t> </w:t>
            </w:r>
            <w:r>
              <w:rPr>
                <w:rFonts w:ascii="Times New Roman" w:eastAsia="Times New Roman" w:hAnsi="Times New Roman" w:cs="F"/>
                <w:b/>
                <w:i/>
                <w:kern w:val="3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</w:t>
            </w:r>
            <w:r w:rsidRPr="00083607">
              <w:rPr>
                <w:rFonts w:ascii="Times New Roman" w:eastAsia="Times New Roman" w:hAnsi="Times New Roman" w:cs="F"/>
                <w:b/>
                <w:i/>
                <w:kern w:val="3"/>
                <w:sz w:val="24"/>
                <w:szCs w:val="24"/>
                <w:lang w:eastAsia="en-US"/>
              </w:rPr>
              <w:t xml:space="preserve">Обрезан А.Г. </w:t>
            </w:r>
            <w:r w:rsidRPr="00083607">
              <w:rPr>
                <w:rFonts w:ascii="Times New Roman" w:eastAsia="Times New Roman" w:hAnsi="Times New Roman" w:cs="F"/>
                <w:kern w:val="3"/>
                <w:sz w:val="24"/>
                <w:szCs w:val="24"/>
                <w:lang w:eastAsia="en-US"/>
              </w:rPr>
              <w:t>«</w:t>
            </w:r>
            <w:r w:rsidRPr="00083607">
              <w:rPr>
                <w:rFonts w:ascii="Times New Roman" w:eastAsia="Times New Roman" w:hAnsi="Times New Roman" w:cs="F"/>
                <w:bCs/>
                <w:iCs/>
                <w:kern w:val="3"/>
                <w:sz w:val="24"/>
                <w:szCs w:val="24"/>
                <w:lang w:eastAsia="en-US"/>
              </w:rPr>
              <w:t>ХСН: парадигмы в свете фракции выброса</w:t>
            </w:r>
            <w:r>
              <w:rPr>
                <w:rFonts w:ascii="Times New Roman" w:eastAsia="Times New Roman" w:hAnsi="Times New Roman" w:cs="F"/>
                <w:bCs/>
                <w:iCs/>
                <w:kern w:val="3"/>
                <w:sz w:val="24"/>
                <w:szCs w:val="24"/>
                <w:lang w:eastAsia="en-US"/>
              </w:rPr>
              <w:t>»</w:t>
            </w:r>
          </w:p>
          <w:p w:rsidR="00A65473" w:rsidRPr="00A65473" w:rsidRDefault="00A65473" w:rsidP="007E6B7D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65473" w:rsidRPr="00A65473" w:rsidTr="007E6B7D">
        <w:trPr>
          <w:trHeight w:val="1125"/>
        </w:trPr>
        <w:tc>
          <w:tcPr>
            <w:tcW w:w="1548" w:type="dxa"/>
            <w:shd w:val="clear" w:color="auto" w:fill="auto"/>
          </w:tcPr>
          <w:p w:rsidR="00A65473" w:rsidRPr="00A65473" w:rsidRDefault="00A65473" w:rsidP="007E6B7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794" w:type="dxa"/>
            <w:shd w:val="clear" w:color="auto" w:fill="auto"/>
          </w:tcPr>
          <w:p w:rsidR="00A65473" w:rsidRPr="00A65473" w:rsidRDefault="00A65473" w:rsidP="007E6B7D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5473">
              <w:t xml:space="preserve"> </w:t>
            </w:r>
          </w:p>
        </w:tc>
      </w:tr>
    </w:tbl>
    <w:p w:rsidR="00A65473" w:rsidRPr="00A65473" w:rsidRDefault="00A65473" w:rsidP="00A654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5473" w:rsidRDefault="00A65473" w:rsidP="00A654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65473" w:rsidRDefault="00A65473" w:rsidP="00A654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65473" w:rsidRDefault="00A65473" w:rsidP="00A654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65473" w:rsidRPr="00A65473" w:rsidRDefault="00A65473" w:rsidP="00A65473">
      <w:pPr>
        <w:spacing w:after="0" w:line="240" w:lineRule="auto"/>
        <w:jc w:val="center"/>
        <w:rPr>
          <w:rFonts w:ascii="Times New Roman" w:hAnsi="Times New Roman"/>
          <w:b/>
        </w:rPr>
      </w:pPr>
      <w:r w:rsidRPr="00A65473">
        <w:rPr>
          <w:rFonts w:ascii="Times New Roman" w:hAnsi="Times New Roman"/>
          <w:b/>
        </w:rPr>
        <w:t>Зал Москва</w:t>
      </w:r>
    </w:p>
    <w:tbl>
      <w:tblPr>
        <w:tblW w:w="9342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516"/>
        <w:gridCol w:w="7826"/>
      </w:tblGrid>
      <w:tr w:rsidR="00A65473" w:rsidRPr="00A65473" w:rsidTr="007E6B7D">
        <w:trPr>
          <w:trHeight w:val="415"/>
        </w:trPr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473">
              <w:rPr>
                <w:rFonts w:ascii="Times New Roman" w:hAnsi="Times New Roman"/>
                <w:sz w:val="24"/>
                <w:szCs w:val="24"/>
              </w:rPr>
              <w:t>14:00-</w:t>
            </w: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65473" w:rsidRPr="00A65473" w:rsidTr="007E6B7D">
        <w:trPr>
          <w:trHeight w:val="415"/>
        </w:trPr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473" w:rsidRPr="00A65473" w:rsidRDefault="00A65473" w:rsidP="00A6547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</w:tbl>
    <w:p w:rsidR="00A65473" w:rsidRPr="00A65473" w:rsidRDefault="00A65473" w:rsidP="00A65473">
      <w:pPr>
        <w:spacing w:after="0" w:line="240" w:lineRule="auto"/>
        <w:jc w:val="center"/>
        <w:rPr>
          <w:rFonts w:ascii="Times New Roman" w:hAnsi="Times New Roman"/>
          <w:color w:val="FF0000"/>
        </w:rPr>
      </w:pPr>
    </w:p>
    <w:p w:rsidR="00A65473" w:rsidRPr="00A65473" w:rsidRDefault="00A65473" w:rsidP="00A654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5473" w:rsidRPr="00A65473" w:rsidRDefault="00A65473" w:rsidP="00A654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5473" w:rsidRPr="00A65473" w:rsidRDefault="00A65473" w:rsidP="00A65473">
      <w:pPr>
        <w:spacing w:after="0" w:line="240" w:lineRule="auto"/>
        <w:jc w:val="center"/>
        <w:rPr>
          <w:rFonts w:ascii="Times New Roman" w:hAnsi="Times New Roman"/>
          <w:b/>
        </w:rPr>
      </w:pPr>
      <w:r w:rsidRPr="00A65473">
        <w:rPr>
          <w:rFonts w:ascii="Times New Roman" w:hAnsi="Times New Roman"/>
          <w:b/>
        </w:rPr>
        <w:t>Зал Хельсинки</w:t>
      </w:r>
    </w:p>
    <w:tbl>
      <w:tblPr>
        <w:tblW w:w="9342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546"/>
        <w:gridCol w:w="7796"/>
      </w:tblGrid>
      <w:tr w:rsidR="00A65473" w:rsidRPr="00A65473" w:rsidTr="00A65473">
        <w:trPr>
          <w:trHeight w:val="1550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473">
              <w:rPr>
                <w:rFonts w:ascii="Times New Roman" w:hAnsi="Times New Roman"/>
                <w:sz w:val="24"/>
                <w:szCs w:val="24"/>
              </w:rPr>
              <w:t>14:00-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473" w:rsidRPr="003C48CA" w:rsidRDefault="003C48CA" w:rsidP="003C48CA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3C48C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Секция «Токсикология»</w:t>
            </w:r>
          </w:p>
        </w:tc>
      </w:tr>
      <w:tr w:rsidR="00A65473" w:rsidRPr="00A65473" w:rsidTr="007E6B7D">
        <w:trPr>
          <w:trHeight w:val="415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473" w:rsidRPr="00A65473" w:rsidRDefault="00A65473" w:rsidP="00A6547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A65473" w:rsidRDefault="00A65473"/>
    <w:p w:rsidR="00291009" w:rsidRDefault="00291009"/>
    <w:p w:rsidR="00291009" w:rsidRPr="00291009" w:rsidRDefault="00291009" w:rsidP="00291009">
      <w:pPr>
        <w:jc w:val="center"/>
        <w:rPr>
          <w:rFonts w:ascii="Times New Roman" w:hAnsi="Times New Roman"/>
          <w:b/>
          <w:sz w:val="24"/>
        </w:rPr>
      </w:pPr>
      <w:r w:rsidRPr="00291009">
        <w:rPr>
          <w:rFonts w:ascii="Times New Roman" w:hAnsi="Times New Roman"/>
          <w:b/>
          <w:sz w:val="24"/>
        </w:rPr>
        <w:t>16 октября</w:t>
      </w:r>
    </w:p>
    <w:p w:rsidR="00291009" w:rsidRPr="00A65473" w:rsidRDefault="00291009" w:rsidP="00291009">
      <w:pPr>
        <w:spacing w:after="0" w:line="240" w:lineRule="auto"/>
        <w:jc w:val="center"/>
      </w:pPr>
      <w:r w:rsidRPr="00A65473">
        <w:rPr>
          <w:rFonts w:ascii="Times New Roman" w:hAnsi="Times New Roman"/>
          <w:b/>
          <w:sz w:val="24"/>
          <w:szCs w:val="24"/>
        </w:rPr>
        <w:t>Зал Лос-Анджелес</w:t>
      </w:r>
    </w:p>
    <w:tbl>
      <w:tblPr>
        <w:tblW w:w="9884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575"/>
        <w:gridCol w:w="8309"/>
      </w:tblGrid>
      <w:tr w:rsidR="007C23AD" w:rsidRPr="00A65473" w:rsidTr="00671D64">
        <w:trPr>
          <w:trHeight w:val="557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C23AD" w:rsidRDefault="007C23AD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9:00-</w:t>
            </w:r>
            <w:r w:rsidR="009D0CA5">
              <w:rPr>
                <w:rFonts w:ascii="Times New Roman" w:hAnsi="Times New Roman"/>
                <w:sz w:val="24"/>
                <w:szCs w:val="24"/>
              </w:rPr>
              <w:t xml:space="preserve">17:00 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3AD" w:rsidRDefault="00DE72FB" w:rsidP="007C23A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Секция «Клиническая фармакология                                               </w:t>
            </w:r>
            <w:r w:rsidR="00671D64">
              <w:rPr>
                <w:b/>
                <w:i/>
              </w:rPr>
              <w:t xml:space="preserve">                        </w:t>
            </w:r>
            <w:r>
              <w:rPr>
                <w:b/>
                <w:i/>
              </w:rPr>
              <w:t>Председатели: Хаджидис А.К., Елисеева Е.В.</w:t>
            </w:r>
          </w:p>
          <w:p w:rsidR="00DE72FB" w:rsidRDefault="00DE72FB" w:rsidP="007C23A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i/>
              </w:rPr>
            </w:pPr>
          </w:p>
          <w:p w:rsidR="00C37D6F" w:rsidRPr="00C37D6F" w:rsidRDefault="00DE72FB" w:rsidP="007660BB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 w:rsidRPr="00DE72FB">
              <w:rPr>
                <w:rFonts w:ascii="Times New Roman" w:hAnsi="Times New Roman"/>
                <w:b/>
                <w:i/>
                <w:sz w:val="24"/>
                <w:szCs w:val="24"/>
              </w:rPr>
              <w:t>Курц Е.М.</w:t>
            </w:r>
            <w:r w:rsidRPr="00DE72F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E72FB">
              <w:rPr>
                <w:rFonts w:ascii="Times New Roman" w:eastAsiaTheme="minorHAnsi" w:hAnsi="Times New Roman"/>
                <w:sz w:val="24"/>
                <w:szCs w:val="24"/>
              </w:rPr>
              <w:t>линический фармаколог в реализации лекарственной безопасности (в рамках проекта практических рекомендаций Росздравнадзора)</w:t>
            </w:r>
            <w:r w:rsidR="00C37D6F">
              <w:rPr>
                <w:rFonts w:ascii="Times New Roman" w:eastAsiaTheme="minorHAnsi" w:hAnsi="Times New Roman"/>
                <w:sz w:val="24"/>
                <w:szCs w:val="24"/>
              </w:rPr>
              <w:t>» (Красноярск)</w:t>
            </w:r>
            <w:r w:rsidRPr="00DE72FB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                                       </w:t>
            </w:r>
            <w:r w:rsidRPr="00DE72FB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Курц Е.М.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«</w:t>
            </w:r>
            <w:r w:rsidRPr="00DE72FB">
              <w:rPr>
                <w:rFonts w:ascii="Times New Roman" w:eastAsiaTheme="minorHAnsi" w:hAnsi="Times New Roman"/>
                <w:sz w:val="24"/>
                <w:szCs w:val="24"/>
              </w:rPr>
              <w:t>Роль клинико-фармакологической экспертизы в изменении практики ведения пациентов с инфекционным эндокардитом в многопрофильном стационаре» (Красноярск)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C37D6F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</w:t>
            </w:r>
            <w:r w:rsidR="00671D64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Pr="00C37D6F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Кетова Г.Г., </w:t>
            </w:r>
            <w:r w:rsidR="00C37D6F" w:rsidRPr="00C37D6F">
              <w:rPr>
                <w:rFonts w:ascii="Times New Roman" w:hAnsi="Times New Roman"/>
                <w:b/>
                <w:i/>
                <w:sz w:val="24"/>
                <w:szCs w:val="24"/>
              </w:rPr>
              <w:t>Шамина О.М.,</w:t>
            </w:r>
            <w:r w:rsidR="00C37D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7D6F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Золотова Е.Ю.</w:t>
            </w:r>
            <w:r w:rsidRPr="00DE72FB">
              <w:rPr>
                <w:rFonts w:ascii="Times New Roman" w:eastAsiaTheme="minorHAnsi" w:hAnsi="Times New Roman"/>
                <w:sz w:val="24"/>
                <w:szCs w:val="24"/>
              </w:rPr>
              <w:t xml:space="preserve"> «Лекарственная безопасность и фармаконадзор: роль врача клинического фармаколога»</w:t>
            </w:r>
            <w:r w:rsidRPr="00C37D6F">
              <w:rPr>
                <w:rFonts w:ascii="Times New Roman" w:eastAsiaTheme="minorHAnsi" w:hAnsi="Times New Roman"/>
                <w:sz w:val="24"/>
                <w:szCs w:val="24"/>
              </w:rPr>
              <w:t xml:space="preserve"> (Челябинск)</w:t>
            </w:r>
            <w:r w:rsidR="00C37D6F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="00C37D6F" w:rsidRPr="00C37D6F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Макарова Т.А.</w:t>
            </w:r>
            <w:r w:rsidR="00C37D6F" w:rsidRPr="00C37D6F">
              <w:rPr>
                <w:rFonts w:ascii="Times New Roman" w:eastAsiaTheme="minorHAnsi" w:hAnsi="Times New Roman"/>
                <w:sz w:val="24"/>
                <w:szCs w:val="24"/>
              </w:rPr>
              <w:t xml:space="preserve"> «От теории к практике. Лекарственные взаимодействия в лечении ОКС - распространенность и влияние на значимые события» </w:t>
            </w:r>
            <w:r w:rsidR="00671D64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                            </w:t>
            </w:r>
            <w:r w:rsidR="00C37D6F" w:rsidRPr="00C37D6F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Загородникова К.А.</w:t>
            </w:r>
            <w:r w:rsidR="00C37D6F" w:rsidRPr="00C37D6F">
              <w:rPr>
                <w:rFonts w:ascii="Times New Roman" w:eastAsiaTheme="minorHAnsi" w:hAnsi="Times New Roman"/>
                <w:sz w:val="24"/>
                <w:szCs w:val="24"/>
              </w:rPr>
              <w:t xml:space="preserve"> «Могут ли наночастицы повысить безопасность и эффективность лекарственной терапии беременных?»                                  </w:t>
            </w:r>
            <w:r w:rsidR="00671D64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                                                           </w:t>
            </w:r>
            <w:r w:rsidR="00C37D6F" w:rsidRPr="00C37D6F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Иванова М.А.</w:t>
            </w:r>
            <w:r w:rsidR="00C37D6F" w:rsidRPr="00C37D6F">
              <w:rPr>
                <w:rFonts w:ascii="Times New Roman" w:eastAsiaTheme="minorHAnsi" w:hAnsi="Times New Roman"/>
                <w:sz w:val="24"/>
                <w:szCs w:val="24"/>
              </w:rPr>
              <w:t xml:space="preserve"> «Как меняется потребление антибактериальных препаратов против грам-положительной флоры и чего от этого ж</w:t>
            </w:r>
            <w:r w:rsidR="00C37D6F">
              <w:rPr>
                <w:rFonts w:ascii="Times New Roman" w:eastAsiaTheme="minorHAnsi" w:hAnsi="Times New Roman"/>
                <w:sz w:val="24"/>
                <w:szCs w:val="24"/>
              </w:rPr>
              <w:t xml:space="preserve">дать. Фармакоэпидемиологическое </w:t>
            </w:r>
            <w:r w:rsidR="00C37D6F" w:rsidRPr="00C37D6F">
              <w:rPr>
                <w:rFonts w:ascii="Times New Roman" w:eastAsiaTheme="minorHAnsi" w:hAnsi="Times New Roman"/>
                <w:sz w:val="24"/>
                <w:szCs w:val="24"/>
              </w:rPr>
              <w:t xml:space="preserve">расследование»                                                                                  </w:t>
            </w:r>
            <w:r w:rsidR="00C37D6F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</w:t>
            </w:r>
            <w:r w:rsidR="00671D64">
              <w:rPr>
                <w:rFonts w:ascii="Times New Roman" w:eastAsiaTheme="minorHAnsi" w:hAnsi="Times New Roman"/>
                <w:sz w:val="24"/>
                <w:szCs w:val="24"/>
              </w:rPr>
              <w:t xml:space="preserve">          </w:t>
            </w:r>
            <w:r w:rsidR="00C37D6F" w:rsidRPr="00C37D6F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Москвина Е.Б.</w:t>
            </w:r>
            <w:r w:rsidR="00C37D6F" w:rsidRPr="00C37D6F">
              <w:rPr>
                <w:rFonts w:ascii="Times New Roman" w:eastAsiaTheme="minorHAnsi" w:hAnsi="Times New Roman"/>
                <w:sz w:val="24"/>
                <w:szCs w:val="24"/>
              </w:rPr>
              <w:t xml:space="preserve"> «Опыт применения пероральных антикоагулянтов в амбулаторно-поликлинической практике в разрезе льготного лекарственного обеспечения» (Петрозаводск)</w:t>
            </w:r>
            <w:r w:rsidR="00C37D6F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         </w:t>
            </w:r>
            <w:r w:rsidR="00671D64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                                           </w:t>
            </w:r>
            <w:r w:rsidR="00C37D6F" w:rsidRPr="00C37D6F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Верлан Н.В.</w:t>
            </w:r>
            <w:r w:rsidR="00C37D6F" w:rsidRPr="00C37D6F">
              <w:rPr>
                <w:rFonts w:ascii="Times New Roman" w:eastAsiaTheme="minorHAnsi" w:hAnsi="Times New Roman"/>
                <w:sz w:val="24"/>
                <w:szCs w:val="24"/>
              </w:rPr>
              <w:t xml:space="preserve"> «Организация назначения фармакотерапии в медицинской организации. Проблемы обеспечения безопасности лекарственных препаратов» (Иркутск)</w:t>
            </w:r>
            <w:r w:rsidR="00C37D6F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                                              </w:t>
            </w:r>
            <w:r w:rsidR="00C37D6F" w:rsidRPr="00C37D6F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Цветов В.М.</w:t>
            </w:r>
            <w:r w:rsidR="00C37D6F" w:rsidRPr="00C37D6F">
              <w:rPr>
                <w:rFonts w:ascii="Times New Roman" w:eastAsiaTheme="minorHAnsi" w:hAnsi="Times New Roman"/>
                <w:sz w:val="24"/>
                <w:szCs w:val="24"/>
              </w:rPr>
              <w:t xml:space="preserve"> «Двойной разрез: когда ABC-анализ встречается с ATX-классификацией»</w:t>
            </w:r>
            <w:r w:rsidR="00C37D6F">
              <w:rPr>
                <w:rFonts w:ascii="Times New Roman" w:eastAsiaTheme="minorHAnsi" w:hAnsi="Times New Roman"/>
                <w:sz w:val="24"/>
                <w:szCs w:val="24"/>
              </w:rPr>
              <w:t xml:space="preserve"> (Челябинск) </w:t>
            </w:r>
            <w:r w:rsidR="007660BB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                              </w:t>
            </w:r>
            <w:r w:rsidR="00671D64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                     </w:t>
            </w:r>
            <w:r w:rsidR="00C37D6F" w:rsidRPr="007660BB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Андреев С.С., Трушкин Р.Н., Кузнецова Д.С., Исаев Т.К., Медведев П.Е., Кувырдин </w:t>
            </w:r>
            <w:r w:rsidR="007660BB" w:rsidRPr="007660BB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  <w:t>Д.А.</w:t>
            </w:r>
            <w:r w:rsidR="007660BB" w:rsidRPr="007660B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7D6F" w:rsidRPr="00C37D6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«Исследование случаев эмфизематозного пиелонефрита</w:t>
            </w:r>
            <w:r w:rsidR="007660BB" w:rsidRPr="007660B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в многопрофильном стационаре»</w:t>
            </w:r>
            <w:r w:rsidR="00C37D6F" w:rsidRPr="00C37D6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660B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(Москва)                                        </w:t>
            </w:r>
            <w:r w:rsidR="00671D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</w:t>
            </w:r>
            <w:r w:rsidR="007660BB" w:rsidRPr="00C37D6F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Кузнецова </w:t>
            </w:r>
            <w:r w:rsidR="007660BB" w:rsidRPr="007660BB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Д.С., </w:t>
            </w:r>
            <w:r w:rsidR="007660BB" w:rsidRPr="00C37D6F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  <w:t>Трушкин</w:t>
            </w:r>
            <w:r w:rsidR="007660BB" w:rsidRPr="007660BB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Р.Н.</w:t>
            </w:r>
            <w:r w:rsidR="007660BB" w:rsidRPr="00C37D6F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  <w:t>, Андреев</w:t>
            </w:r>
            <w:r w:rsidR="007660BB" w:rsidRPr="007660BB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С.С.</w:t>
            </w:r>
            <w:r w:rsidR="007660BB" w:rsidRPr="00C37D6F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  <w:t>, Исаев</w:t>
            </w:r>
            <w:r w:rsidR="007660BB" w:rsidRPr="007660BB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Т.К.</w:t>
            </w:r>
            <w:r w:rsidR="007660B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7D6F" w:rsidRPr="00C37D6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«Этиология и подходы к лечению катетер-ассоциированных инфекций кровотока у </w:t>
            </w:r>
            <w:r w:rsidR="00C37D6F" w:rsidRPr="00C37D6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пациентов, получающих за</w:t>
            </w:r>
            <w:r w:rsidR="007660B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местительную почечную терапию» (Москва) </w:t>
            </w:r>
            <w:r w:rsidR="007660BB" w:rsidRPr="007660BB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Ералиева Б.А., Еркинбекова Г.Б.</w:t>
            </w:r>
            <w:r w:rsidR="00C37D6F" w:rsidRPr="00C37D6F">
              <w:rPr>
                <w:rFonts w:ascii="Times New Roman" w:eastAsiaTheme="minorHAnsi" w:hAnsi="Times New Roman"/>
                <w:sz w:val="24"/>
                <w:szCs w:val="24"/>
              </w:rPr>
              <w:t xml:space="preserve"> «Пути оптимизации рационального использования лекарственных средств в стационаре»</w:t>
            </w:r>
            <w:r w:rsidR="007660BB" w:rsidRPr="007660BB">
              <w:rPr>
                <w:rFonts w:ascii="Times New Roman" w:eastAsiaTheme="minorHAnsi" w:hAnsi="Times New Roman"/>
                <w:sz w:val="24"/>
                <w:szCs w:val="24"/>
              </w:rPr>
              <w:t xml:space="preserve"> (</w:t>
            </w:r>
            <w:r w:rsidR="007660BB" w:rsidRPr="00C37D6F">
              <w:rPr>
                <w:rFonts w:ascii="Times New Roman" w:eastAsiaTheme="minorHAnsi" w:hAnsi="Times New Roman"/>
                <w:sz w:val="24"/>
                <w:szCs w:val="24"/>
              </w:rPr>
              <w:t>Алматы</w:t>
            </w:r>
            <w:r w:rsidR="007660BB" w:rsidRPr="007660BB">
              <w:rPr>
                <w:rFonts w:ascii="Times New Roman" w:eastAsiaTheme="minorHAnsi" w:hAnsi="Times New Roman"/>
                <w:sz w:val="24"/>
                <w:szCs w:val="24"/>
              </w:rPr>
              <w:t xml:space="preserve">)                               </w:t>
            </w:r>
            <w:r w:rsidR="00671D64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                                                             </w:t>
            </w:r>
            <w:r w:rsidR="007660BB" w:rsidRPr="007660BB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Ералиева Б.А., Низтаева А.Н.</w:t>
            </w:r>
            <w:r w:rsidR="007660BB" w:rsidRPr="007660BB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C37D6F" w:rsidRPr="00C37D6F">
              <w:rPr>
                <w:rFonts w:ascii="Times New Roman" w:eastAsiaTheme="minorHAnsi" w:hAnsi="Times New Roman"/>
                <w:sz w:val="24"/>
                <w:szCs w:val="24"/>
              </w:rPr>
              <w:t>«Анализ побочных реакции пациентов аллергологического отделения»</w:t>
            </w:r>
            <w:r w:rsidR="007660BB" w:rsidRPr="007660BB">
              <w:rPr>
                <w:rFonts w:ascii="Times New Roman" w:eastAsiaTheme="minorHAnsi" w:hAnsi="Times New Roman"/>
                <w:sz w:val="24"/>
                <w:szCs w:val="24"/>
              </w:rPr>
              <w:t xml:space="preserve"> (</w:t>
            </w:r>
            <w:r w:rsidR="007660BB" w:rsidRPr="00C37D6F">
              <w:rPr>
                <w:rFonts w:ascii="Times New Roman" w:eastAsiaTheme="minorHAnsi" w:hAnsi="Times New Roman"/>
                <w:sz w:val="24"/>
                <w:szCs w:val="24"/>
              </w:rPr>
              <w:t>Алматы</w:t>
            </w:r>
            <w:r w:rsidR="007660BB" w:rsidRPr="007660BB">
              <w:rPr>
                <w:rFonts w:ascii="Times New Roman" w:eastAsiaTheme="minorHAnsi" w:hAnsi="Times New Roman"/>
                <w:sz w:val="24"/>
                <w:szCs w:val="24"/>
              </w:rPr>
              <w:t>)</w:t>
            </w:r>
            <w:r w:rsidR="007660BB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                 </w:t>
            </w:r>
            <w:r w:rsidR="00C37D6F" w:rsidRPr="00C37D6F">
              <w:rPr>
                <w:rFonts w:asciiTheme="minorHAnsi" w:eastAsiaTheme="minorHAnsi" w:hAnsiTheme="minorHAnsi" w:cstheme="minorBidi"/>
              </w:rPr>
              <w:t xml:space="preserve"> </w:t>
            </w:r>
            <w:r w:rsidR="007660BB" w:rsidRPr="00C37D6F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Гацких </w:t>
            </w:r>
            <w:r w:rsidR="007660BB" w:rsidRPr="007660BB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И.В., </w:t>
            </w:r>
            <w:r w:rsidR="007660BB" w:rsidRPr="00C37D6F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Ершов </w:t>
            </w:r>
            <w:r w:rsidR="007660BB" w:rsidRPr="007660BB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А.В</w:t>
            </w:r>
            <w:r w:rsidR="007660BB" w:rsidRPr="007660BB">
              <w:rPr>
                <w:rFonts w:ascii="Times New Roman" w:eastAsiaTheme="minorHAnsi" w:hAnsi="Times New Roman"/>
                <w:sz w:val="24"/>
                <w:szCs w:val="24"/>
              </w:rPr>
              <w:t>. «</w:t>
            </w:r>
            <w:r w:rsidR="00C37D6F" w:rsidRPr="00C37D6F">
              <w:rPr>
                <w:rFonts w:ascii="Times New Roman" w:eastAsiaTheme="minorHAnsi" w:hAnsi="Times New Roman"/>
                <w:sz w:val="24"/>
                <w:szCs w:val="24"/>
              </w:rPr>
              <w:t>Оптимизация стартовой эмпирической терапии инфекций мочевыводящих путей в периоперационном периоде перкутанной нефролитотрипсии: баланс эффективности и безопасности</w:t>
            </w:r>
            <w:r w:rsidR="007660BB" w:rsidRPr="007660BB">
              <w:rPr>
                <w:rFonts w:ascii="Times New Roman" w:eastAsiaTheme="minorHAnsi" w:hAnsi="Times New Roman"/>
                <w:sz w:val="24"/>
                <w:szCs w:val="24"/>
              </w:rPr>
              <w:t>» (Красноярск)</w:t>
            </w:r>
            <w:r w:rsidR="007660BB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                                                                  </w:t>
            </w:r>
            <w:r w:rsidR="00C37D6F" w:rsidRPr="00C37D6F">
              <w:rPr>
                <w:rFonts w:ascii="Times New Roman" w:eastAsiaTheme="minorHAnsi" w:hAnsi="Times New Roman"/>
                <w:b/>
                <w:i/>
                <w:sz w:val="24"/>
                <w:szCs w:val="24"/>
                <w:highlight w:val="yellow"/>
              </w:rPr>
              <w:t>Дыдышко В.Т., Парцерняк А.С</w:t>
            </w:r>
            <w:r w:rsidR="00C37D6F" w:rsidRPr="00C37D6F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. «Никотиновая зависимость как нерешенная, но решаемая проблема современной медиц</w:t>
            </w:r>
            <w:r w:rsidR="007660BB" w:rsidRPr="007660BB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ины и общества»</w:t>
            </w:r>
          </w:p>
          <w:p w:rsidR="00C37D6F" w:rsidRPr="00C37D6F" w:rsidRDefault="007660BB" w:rsidP="00C37D6F">
            <w:pPr>
              <w:rPr>
                <w:rFonts w:asciiTheme="minorHAnsi" w:eastAsiaTheme="minorHAnsi" w:hAnsiTheme="minorHAnsi" w:cstheme="minorBidi"/>
              </w:rPr>
            </w:pPr>
            <w:r w:rsidRPr="007660BB">
              <w:rPr>
                <w:rFonts w:ascii="Times New Roman" w:eastAsiaTheme="minorHAnsi" w:hAnsi="Times New Roman"/>
                <w:b/>
                <w:i/>
                <w:sz w:val="24"/>
                <w:szCs w:val="24"/>
                <w:highlight w:val="yellow"/>
              </w:rPr>
              <w:t>Катюхин В.Н., Пушкарь Ю.В.</w:t>
            </w:r>
            <w:r w:rsidRPr="007660BB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 xml:space="preserve"> «Белково-ассоциированные дерматозы в общей врачебной практике — подходы к рациональной терапии»                                       </w:t>
            </w:r>
            <w:r w:rsidRPr="007660BB">
              <w:rPr>
                <w:rFonts w:ascii="Times New Roman" w:eastAsiaTheme="minorHAnsi" w:hAnsi="Times New Roman"/>
                <w:b/>
                <w:i/>
                <w:sz w:val="24"/>
                <w:szCs w:val="24"/>
                <w:highlight w:val="yellow"/>
              </w:rPr>
              <w:t>Катюхин В.Н.</w:t>
            </w:r>
            <w:r w:rsidRPr="007660BB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 xml:space="preserve"> «Суставной синдром при ОРВИ и гриппе как мишень для эффективной терапии»</w:t>
            </w:r>
            <w:r w:rsidRPr="007660BB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r w:rsidRPr="007660BB">
              <w:rPr>
                <w:rFonts w:ascii="Times New Roman" w:eastAsiaTheme="minorHAnsi" w:hAnsi="Times New Roman"/>
                <w:b/>
                <w:i/>
                <w:sz w:val="24"/>
                <w:szCs w:val="24"/>
                <w:highlight w:val="yellow"/>
              </w:rPr>
              <w:t>Катюхин В.Н., Зуевская Т.В.</w:t>
            </w:r>
            <w:r w:rsidRPr="007660BB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 xml:space="preserve"> «Нарушения мукоцилиарного транспорта и патогенетически обоснованная  комбинированная терапия»</w:t>
            </w:r>
            <w:r>
              <w:rPr>
                <w:rFonts w:asciiTheme="minorHAnsi" w:eastAsiaTheme="minorHAnsi" w:hAnsiTheme="minorHAnsi" w:cstheme="minorBidi"/>
              </w:rPr>
              <w:t xml:space="preserve">  </w:t>
            </w:r>
            <w:r w:rsidRPr="007660BB">
              <w:rPr>
                <w:rFonts w:asciiTheme="minorHAnsi" w:eastAsiaTheme="minorHAnsi" w:hAnsiTheme="minorHAnsi" w:cstheme="minorBidi"/>
              </w:rPr>
              <w:t xml:space="preserve"> </w:t>
            </w:r>
          </w:p>
          <w:p w:rsidR="00346A4C" w:rsidRPr="005175A0" w:rsidRDefault="00346A4C" w:rsidP="00346A4C">
            <w:r w:rsidRPr="005175A0">
              <w:rPr>
                <w:rFonts w:ascii="Times New Roman" w:eastAsia="Microsoft YaHei" w:hAnsi="Times New Roman"/>
                <w:b/>
                <w:bCs/>
                <w:i/>
                <w:highlight w:val="yellow"/>
              </w:rPr>
              <w:t xml:space="preserve">Колбин А.С. </w:t>
            </w:r>
            <w:r w:rsidRPr="005175A0">
              <w:rPr>
                <w:rStyle w:val="docdata"/>
                <w:rFonts w:ascii="Times New Roman" w:hAnsi="Times New Roman"/>
                <w:bCs/>
                <w:sz w:val="24"/>
                <w:szCs w:val="24"/>
                <w:highlight w:val="yellow"/>
              </w:rPr>
              <w:t>«Эволюция фармаконадзора в мире:</w:t>
            </w:r>
            <w:r w:rsidRPr="005175A0">
              <w:rPr>
                <w:rFonts w:ascii="Times New Roman" w:hAnsi="Times New Roman"/>
                <w:bCs/>
                <w:highlight w:val="yellow"/>
              </w:rPr>
              <w:t> где мы сейчас?»</w:t>
            </w:r>
          </w:p>
          <w:p w:rsidR="00DE72FB" w:rsidRPr="00C37D6F" w:rsidRDefault="00DE72FB" w:rsidP="007C23A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i/>
              </w:rPr>
            </w:pPr>
          </w:p>
          <w:p w:rsidR="00DE72FB" w:rsidRPr="007C23AD" w:rsidRDefault="00DE72FB" w:rsidP="007C23A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i/>
              </w:rPr>
            </w:pPr>
          </w:p>
        </w:tc>
      </w:tr>
      <w:tr w:rsidR="00291009" w:rsidRPr="00A65473" w:rsidTr="00671D64">
        <w:trPr>
          <w:trHeight w:val="557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009" w:rsidRPr="00A65473" w:rsidRDefault="00291009" w:rsidP="007C23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91009" w:rsidRDefault="00291009" w:rsidP="002910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1009" w:rsidRDefault="00291009" w:rsidP="002910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1009" w:rsidRPr="00A65473" w:rsidRDefault="00291009" w:rsidP="002910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1009" w:rsidRPr="00A65473" w:rsidRDefault="00291009" w:rsidP="00291009">
      <w:pPr>
        <w:spacing w:after="0" w:line="240" w:lineRule="auto"/>
        <w:jc w:val="center"/>
      </w:pPr>
      <w:r w:rsidRPr="00A65473">
        <w:rPr>
          <w:rFonts w:ascii="Times New Roman" w:hAnsi="Times New Roman"/>
          <w:b/>
          <w:sz w:val="24"/>
          <w:szCs w:val="24"/>
        </w:rPr>
        <w:t>Зал Монреаль</w:t>
      </w:r>
    </w:p>
    <w:tbl>
      <w:tblPr>
        <w:tblW w:w="9342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546"/>
        <w:gridCol w:w="7796"/>
      </w:tblGrid>
      <w:tr w:rsidR="00291009" w:rsidRPr="00A65473" w:rsidTr="007E6B7D">
        <w:trPr>
          <w:trHeight w:val="84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1009" w:rsidRPr="00A65473" w:rsidRDefault="00EE0E28" w:rsidP="00891E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9:00-</w:t>
            </w:r>
            <w:r w:rsidR="00891E93">
              <w:rPr>
                <w:rFonts w:ascii="Times New Roman" w:hAnsi="Times New Roman"/>
                <w:sz w:val="24"/>
                <w:szCs w:val="24"/>
              </w:rPr>
              <w:t>15:15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4C28" w:rsidRDefault="00ED3B4E" w:rsidP="00064C28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064C28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Секция «</w:t>
            </w:r>
            <w:r w:rsidR="006C2C75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Гастроэнтеролог</w:t>
            </w:r>
            <w:r w:rsidRPr="00064C28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ия» </w:t>
            </w:r>
            <w:r w:rsidR="008E35B4" w:rsidRPr="00064C28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                                         </w:t>
            </w:r>
            <w:r w:rsidR="00064C28" w:rsidRPr="00064C28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                            </w:t>
            </w:r>
            <w:r w:rsidR="00064C28" w:rsidRPr="00064C2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Председатели: Ткаченко Е.И., Саликова С.П., Селиверстов П.В.</w:t>
            </w:r>
          </w:p>
          <w:p w:rsidR="00064C28" w:rsidRPr="00064C28" w:rsidRDefault="00064C28" w:rsidP="00891E9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4C2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Добрица В.П , Соловьева О.И., Куницкая Н.А., Ильяшевич И.Г., Цурцумия Д.Б.</w:t>
            </w:r>
            <w:r w:rsidRPr="00064C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«Фармакотерапия пробиотиками и возможности потенцирования эффективности вакцинации»</w:t>
            </w:r>
            <w:r w:rsidR="00616D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</w:t>
            </w:r>
            <w:r w:rsidRPr="00616D7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Гриневич В.Б., Сорокин А.Н.</w:t>
            </w:r>
            <w:r w:rsidRPr="00064C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«Сосудисто-тромбоцитарный гемостаз, микробиота. Диалектика взаимоотношений и способы коррекции при тяжелой механической травме»</w:t>
            </w:r>
            <w:r w:rsidR="0027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    </w:t>
            </w:r>
            <w:r w:rsidRPr="002743B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Орешко Л.С.</w:t>
            </w:r>
            <w:r w:rsidRPr="00064C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«Новые подходы к стратегии лечения целиакии»</w:t>
            </w:r>
            <w:r w:rsidR="0027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2743B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Леденцова С.С.</w:t>
            </w:r>
            <w:r w:rsidRPr="00064C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Псориаз как системное заболевание: роль органов ЖКТ в оптимизации фармакотерапии»</w:t>
            </w:r>
            <w:r w:rsidR="0027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</w:t>
            </w:r>
            <w:r w:rsidR="00891E93" w:rsidRPr="00891E9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перерыв  </w:t>
            </w:r>
            <w:r w:rsidR="00891E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</w:t>
            </w:r>
            <w:r w:rsidRPr="002743B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Хорошилов И.Е.</w:t>
            </w:r>
            <w:r w:rsidRPr="00064C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«Нутриционная терапия энтеральной недостаточности»</w:t>
            </w:r>
            <w:r w:rsidR="0027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743B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Ратникова А.К., Ермоленко К.Д.</w:t>
            </w:r>
            <w:r w:rsidRPr="00064C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«Коррекция биототканевого комплекса ЖКТ как стратегия долголетия»</w:t>
            </w:r>
            <w:r w:rsidR="0027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</w:t>
            </w:r>
            <w:r w:rsidRPr="002743B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Закревский В.В.</w:t>
            </w:r>
            <w:r w:rsidRPr="00064C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«Профилактика и терапия алиментарного ожирения. Новые возможности</w:t>
            </w:r>
            <w:r w:rsidR="0027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                                                                               </w:t>
            </w:r>
            <w:r w:rsidRPr="002743B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Селиверстов П.В.</w:t>
            </w:r>
            <w:r w:rsidRPr="00064C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«Желчнокаменная болезнь: от терапии питанием к ме- </w:t>
            </w:r>
            <w:r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>дикаментозному литолизу»</w:t>
            </w:r>
            <w:r w:rsidR="00891E93"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</w:t>
            </w:r>
            <w:r w:rsidR="00891E93" w:rsidRPr="00891E9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 xml:space="preserve">перерыв      </w:t>
            </w:r>
            <w:r w:rsidR="00891E93"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</w:t>
            </w:r>
            <w:r w:rsidR="002743B0" w:rsidRPr="00891E93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Соом М.</w:t>
            </w:r>
            <w:r w:rsidR="002743B0"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>«Практические аспекты применения продуктов на основе метабиотиков»</w:t>
            </w:r>
            <w:r w:rsidR="00EE0E28"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</w:t>
            </w:r>
            <w:r w:rsidR="00891E93"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</w:t>
            </w:r>
            <w:r w:rsidRPr="00891E93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Гриневич В.Б., Елескин А.Н.</w:t>
            </w:r>
            <w:r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«Воспалительная реакция. Лабораторная диагностика, пути фармакологической коррекции»</w:t>
            </w:r>
            <w:r w:rsidR="00EE0E28"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</w:t>
            </w:r>
            <w:r w:rsidRPr="00891E93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Ткаченко Е.И.</w:t>
            </w:r>
            <w:r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«Антибиотикорезистентность. Новое в лечении»</w:t>
            </w:r>
            <w:r w:rsidR="00EE0E28"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</w:t>
            </w:r>
            <w:r w:rsidRPr="00891E93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Кравчук Ю.А.</w:t>
            </w:r>
            <w:r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«Новые технологии лечения НАЖБП»</w:t>
            </w:r>
            <w:r w:rsidR="00EE0E28"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</w:t>
            </w:r>
            <w:r w:rsidR="00891E93" w:rsidRPr="00891E9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перерыв </w:t>
            </w:r>
            <w:r w:rsidR="00891E93"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</w:t>
            </w:r>
            <w:r w:rsidRPr="00891E93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Дуданова О.П.</w:t>
            </w:r>
            <w:r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«Альбумин в лечении декомпенсированного цирроза печени»</w:t>
            </w:r>
            <w:r w:rsidR="00EE0E28"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</w:t>
            </w:r>
            <w:r w:rsidR="00891E93"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</w:t>
            </w:r>
            <w:r w:rsidRPr="00891E93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Саликова С.П.</w:t>
            </w:r>
            <w:r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«Фармакомикробиомика - современный взгляд на эффективность и персонализацию терапии»</w:t>
            </w:r>
            <w:r w:rsidR="00EE0E28"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</w:t>
            </w:r>
            <w:r w:rsidRPr="00891E93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Першко А.М.</w:t>
            </w:r>
            <w:r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«Воспалительные заболевания кишечника. Новые тренды в</w:t>
            </w:r>
            <w:r w:rsidR="00EE0E28"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диагностике и лечении</w:t>
            </w:r>
            <w:r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8E35B4" w:rsidRPr="00064C28" w:rsidRDefault="008E35B4" w:rsidP="00064C28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ED3B4E" w:rsidRPr="00ED3B4E" w:rsidRDefault="00ED3B4E" w:rsidP="00064C28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291009" w:rsidRPr="00A65473" w:rsidRDefault="00291009" w:rsidP="00064C2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91009" w:rsidRPr="00A65473" w:rsidTr="007E6B7D">
        <w:trPr>
          <w:trHeight w:val="52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1009" w:rsidRPr="00A65473" w:rsidRDefault="00891E93" w:rsidP="007E6B7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15:30-18:00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009" w:rsidRPr="00720F12" w:rsidRDefault="00891E93" w:rsidP="00720F12">
            <w:pPr>
              <w:tabs>
                <w:tab w:val="left" w:pos="32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720F1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Симпозиум </w:t>
            </w:r>
            <w:r w:rsidRPr="00720F12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«Актуальные вопросы диагностики и лечения туберкулеза»</w:t>
            </w:r>
          </w:p>
          <w:p w:rsidR="00891E93" w:rsidRPr="00720F12" w:rsidRDefault="00891E93" w:rsidP="00720F12">
            <w:pPr>
              <w:tabs>
                <w:tab w:val="left" w:pos="32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0F12">
              <w:rPr>
                <w:rFonts w:ascii="Times New Roman" w:hAnsi="Times New Roman"/>
                <w:b/>
                <w:i/>
                <w:sz w:val="24"/>
                <w:szCs w:val="24"/>
              </w:rPr>
              <w:t>Модераторы:</w:t>
            </w:r>
            <w:r w:rsidR="00720F12" w:rsidRPr="00720F1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720F12">
              <w:rPr>
                <w:rFonts w:ascii="Times New Roman" w:hAnsi="Times New Roman"/>
                <w:b/>
                <w:i/>
                <w:sz w:val="24"/>
                <w:szCs w:val="24"/>
              </w:rPr>
              <w:t>Баласанянц</w:t>
            </w:r>
            <w:r w:rsidR="00720F12" w:rsidRPr="00720F1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Г.С.</w:t>
            </w:r>
            <w:r w:rsidRPr="00720F12">
              <w:rPr>
                <w:rFonts w:ascii="Times New Roman" w:hAnsi="Times New Roman"/>
                <w:b/>
                <w:i/>
                <w:sz w:val="24"/>
                <w:szCs w:val="24"/>
              </w:rPr>
              <w:t>, Браженко</w:t>
            </w:r>
            <w:r w:rsidR="00720F12" w:rsidRPr="00720F1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О.Н.</w:t>
            </w:r>
          </w:p>
          <w:p w:rsidR="00720F12" w:rsidRPr="00720F12" w:rsidRDefault="00720F12" w:rsidP="00720F12">
            <w:pPr>
              <w:tabs>
                <w:tab w:val="left" w:pos="32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0F12" w:rsidRPr="00720F12" w:rsidRDefault="00720F12" w:rsidP="00720F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720F12">
              <w:rPr>
                <w:rFonts w:ascii="Times New Roman" w:hAnsi="Times New Roman"/>
                <w:b/>
                <w:i/>
                <w:sz w:val="24"/>
                <w:szCs w:val="24"/>
              </w:rPr>
              <w:t>Баласанянц Г.С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720F12">
              <w:rPr>
                <w:rFonts w:ascii="Times New Roman" w:hAnsi="Times New Roman"/>
                <w:sz w:val="24"/>
                <w:szCs w:val="24"/>
              </w:rPr>
              <w:t>Лечение туберкулеза- бег по кругу или движение по спирали?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91E93" w:rsidRPr="00720F12" w:rsidRDefault="00720F12" w:rsidP="00720F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0F12">
              <w:rPr>
                <w:rFonts w:ascii="Times New Roman" w:hAnsi="Times New Roman"/>
                <w:b/>
                <w:i/>
                <w:sz w:val="24"/>
                <w:szCs w:val="24"/>
              </w:rPr>
              <w:t>Гайда А.И., Ладью Р.С., Рудакова К.В., Самойлова А.Г., Васильева И.А.</w:t>
            </w:r>
            <w:r w:rsidRPr="00720F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20F12">
              <w:rPr>
                <w:rFonts w:ascii="Times New Roman" w:hAnsi="Times New Roman"/>
                <w:sz w:val="24"/>
                <w:szCs w:val="24"/>
              </w:rPr>
              <w:t>Новые подходы в химиотерапии туберкулеза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720F12">
              <w:rPr>
                <w:rFonts w:ascii="Times New Roman" w:hAnsi="Times New Roman"/>
                <w:sz w:val="24"/>
                <w:szCs w:val="24"/>
              </w:rPr>
              <w:t xml:space="preserve"> (Москва)</w:t>
            </w:r>
          </w:p>
          <w:p w:rsidR="00720F12" w:rsidRPr="00720F12" w:rsidRDefault="00720F12" w:rsidP="00720F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0F1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Бармина Н.А. </w:t>
            </w:r>
            <w:r w:rsidRPr="00720F12">
              <w:rPr>
                <w:rFonts w:ascii="Times New Roman" w:hAnsi="Times New Roman"/>
                <w:sz w:val="24"/>
                <w:szCs w:val="24"/>
              </w:rPr>
              <w:t>«Новые возможности в лечении туберкулеза у детей»</w:t>
            </w:r>
            <w:r w:rsidRPr="00720F1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20F1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Иванова Д.А., </w:t>
            </w:r>
            <w:r w:rsidRPr="00720F1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Юровская Е.И., Галкина К.Ю.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r w:rsidRPr="00720F12">
              <w:rPr>
                <w:rFonts w:ascii="Times New Roman" w:eastAsia="Times New Roman" w:hAnsi="Times New Roman"/>
                <w:sz w:val="24"/>
                <w:szCs w:val="24"/>
              </w:rPr>
              <w:t xml:space="preserve">Фармакогенетика в управлении рисками нежелательных реакций при лечении больных лекарственно-устойчивым туберкулезом» (Москва)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</w:t>
            </w:r>
            <w:r w:rsidRPr="00720F1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Вернер А.И., </w:t>
            </w:r>
            <w:r w:rsidRPr="00720F1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Браженко О.Н.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r w:rsidRPr="00720F12">
              <w:rPr>
                <w:rFonts w:ascii="Times New Roman" w:eastAsia="Times New Roman" w:hAnsi="Times New Roman"/>
                <w:sz w:val="24"/>
                <w:szCs w:val="24"/>
              </w:rPr>
              <w:t>Патогенетическая терапия и восстановление организма больных туберкуле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зом после операционного лечения»</w:t>
            </w:r>
          </w:p>
          <w:p w:rsidR="00720F12" w:rsidRPr="00720F12" w:rsidRDefault="00720F12" w:rsidP="00720F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20F1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Шовкун Л.А., </w:t>
            </w:r>
            <w:r w:rsidRPr="00720F1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Кампос Е.Д.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r w:rsidRPr="00720F1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Особенности терапии гамма-интерфероном больных туберкулезом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20F1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 МЛУ и ШЛУ на фоне ВИЧ-инфекции и гепатита С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 (</w:t>
            </w:r>
            <w:r w:rsidRPr="00720F1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Ростов-на Дону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) </w:t>
            </w:r>
            <w:r w:rsidRPr="00720F1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</w:t>
            </w:r>
            <w:r w:rsidRPr="00720F12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видео запись</w:t>
            </w:r>
            <w:r w:rsidRPr="00720F1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) 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                                    </w:t>
            </w:r>
            <w:r w:rsidRPr="00720F12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Браженко О.Н.,</w:t>
            </w:r>
            <w:r w:rsidRPr="00720F12">
              <w:rPr>
                <w:i/>
              </w:rPr>
              <w:t xml:space="preserve"> </w:t>
            </w:r>
            <w:r w:rsidRPr="00720F12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Чуйкова А.Г.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20F12">
              <w:rPr>
                <w:rFonts w:ascii="Times New Roman" w:eastAsia="Times New Roman" w:hAnsi="Times New Roman"/>
                <w:bCs/>
                <w:sz w:val="24"/>
                <w:szCs w:val="24"/>
              </w:rPr>
              <w:t>«Роль патогенетической терапии при синдроме восстановления иммунитете у больных туберкулезом органов дыхания и ВИЧ-инфекцией»</w:t>
            </w:r>
          </w:p>
          <w:p w:rsidR="00720F12" w:rsidRPr="00720F12" w:rsidRDefault="00720F12" w:rsidP="00720F12">
            <w:pPr>
              <w:tabs>
                <w:tab w:val="left" w:pos="32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291009" w:rsidRDefault="00291009" w:rsidP="002910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1009" w:rsidRDefault="00291009" w:rsidP="002910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1009" w:rsidRPr="00A65473" w:rsidRDefault="00291009" w:rsidP="002910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1009" w:rsidRPr="00A65473" w:rsidRDefault="00291009" w:rsidP="0029100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91009" w:rsidRPr="00A65473" w:rsidRDefault="00291009" w:rsidP="00291009">
      <w:pPr>
        <w:spacing w:after="0" w:line="240" w:lineRule="auto"/>
        <w:jc w:val="center"/>
      </w:pPr>
      <w:r w:rsidRPr="00A65473">
        <w:rPr>
          <w:rFonts w:ascii="Times New Roman" w:hAnsi="Times New Roman"/>
          <w:b/>
          <w:sz w:val="24"/>
          <w:szCs w:val="24"/>
        </w:rPr>
        <w:t>Зал Мехико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1548"/>
        <w:gridCol w:w="7956"/>
      </w:tblGrid>
      <w:tr w:rsidR="00291009" w:rsidRPr="00A65473" w:rsidTr="007E6B7D">
        <w:trPr>
          <w:trHeight w:val="1149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1009" w:rsidRPr="00A65473" w:rsidRDefault="00100ECC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9:00-</w:t>
            </w:r>
            <w:r w:rsidR="0084508D">
              <w:rPr>
                <w:rFonts w:ascii="Times New Roman" w:hAnsi="Times New Roman"/>
                <w:sz w:val="24"/>
                <w:szCs w:val="24"/>
              </w:rPr>
              <w:t>14:00</w:t>
            </w:r>
          </w:p>
        </w:tc>
        <w:tc>
          <w:tcPr>
            <w:tcW w:w="7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ECC" w:rsidRPr="00100ECC" w:rsidRDefault="00100ECC" w:rsidP="007C23AD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</w:pPr>
            <w:r w:rsidRPr="00100ECC"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>Симпозиум «Практические аспекты антимикробной терапии» Председател</w:t>
            </w:r>
            <w:r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>ь: Божкова С.А.</w:t>
            </w:r>
          </w:p>
          <w:p w:rsidR="00100ECC" w:rsidRPr="00344BA5" w:rsidRDefault="00100ECC" w:rsidP="007C23AD">
            <w:pPr>
              <w:spacing w:line="240" w:lineRule="auto"/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</w:pPr>
            <w:r w:rsidRPr="0084508D"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>Сидоренко С.В.</w:t>
            </w:r>
            <w:r w:rsidRPr="00344BA5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>«</w:t>
            </w:r>
            <w:r w:rsidRPr="00951F2E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>Возможности и ограничения современных антибиотиков в лече</w:t>
            </w:r>
            <w:r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>нии грамотрицательных инфекций»</w:t>
            </w:r>
            <w:r w:rsidR="0084508D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                                                        </w:t>
            </w:r>
            <w:r w:rsidRPr="0084508D"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>Божкова С.А.</w:t>
            </w:r>
            <w:r w:rsidRPr="00344BA5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</w:t>
            </w:r>
            <w:r w:rsidR="0084508D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>«</w:t>
            </w:r>
            <w:r w:rsidRPr="00344BA5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Возможные режимы дозирования АБ для лечения нозокомиальных инфекций в условиях растущей резистентности </w:t>
            </w:r>
            <w:r w:rsidRPr="00344BA5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lastRenderedPageBreak/>
              <w:t>патогенов</w:t>
            </w:r>
            <w:r w:rsidR="0084508D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>»</w:t>
            </w:r>
            <w:r w:rsidRPr="00344BA5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(при поддержке компании «Алфарма»)</w:t>
            </w:r>
            <w:r w:rsidR="0084508D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                                   </w:t>
            </w:r>
            <w:r w:rsidRPr="0084508D"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>Федоренко А.С.</w:t>
            </w:r>
            <w:r w:rsidRPr="00344BA5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«Обоснование включения ПЦР диагностики (определение генов резистентности) в систему ОМС»</w:t>
            </w:r>
            <w:r w:rsidR="0084508D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                                                    </w:t>
            </w:r>
            <w:r w:rsidRPr="0084508D"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>Шахматова А.Д., Божкова С.А.</w:t>
            </w:r>
            <w:r w:rsidRPr="00344BA5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«Фактор вирулентности PVL Staphylococcus aureus: влияние на воспалительный ответ и и</w:t>
            </w:r>
            <w:r w:rsidR="0084508D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сходы ортопедических инфекций»                                                                              </w:t>
            </w:r>
            <w:r w:rsidRPr="0084508D"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>Везикова Н. Н. Рябкова Н.Л.</w:t>
            </w:r>
            <w:r w:rsidRPr="00344BA5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«Протоколы антимикробной терапии в многопрофильном стационаре. Проблемы и пути решения» (Петрозаводск)</w:t>
            </w:r>
            <w:r w:rsidR="0084508D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</w:t>
            </w:r>
            <w:r w:rsidR="0084508D" w:rsidRPr="0084508D">
              <w:rPr>
                <w:rFonts w:ascii="Times New Roman" w:hAnsi="Times New Roman"/>
                <w:i/>
                <w:color w:val="060708"/>
                <w:sz w:val="24"/>
                <w:szCs w:val="24"/>
                <w:shd w:val="clear" w:color="auto" w:fill="FFFFFF"/>
              </w:rPr>
              <w:t xml:space="preserve">перерыв    </w:t>
            </w:r>
            <w:r w:rsidR="0084508D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                          </w:t>
            </w:r>
            <w:r w:rsidR="0084508D" w:rsidRPr="0084508D"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>Туфанова О.С.</w:t>
            </w:r>
            <w:r w:rsidRPr="00344BA5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«Очаги хронической инфекции как фактор риска ИОХВ после эндопр</w:t>
            </w:r>
            <w:r w:rsidR="0084508D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отезирования крупных суставов»                                           </w:t>
            </w:r>
            <w:r w:rsidRPr="0084508D"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>Собур Н.И., Клейменова Е.Б.</w:t>
            </w:r>
            <w:r w:rsidRPr="00344BA5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«Стандартизация антимикробной терапии при ИОХВ в травматологии и ортопедии с помощью СППВР» (Москва)</w:t>
            </w:r>
            <w:r w:rsidR="0084508D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</w:t>
            </w:r>
            <w:r w:rsidRPr="0084508D"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>Божкова С.А., Гордина Е.М., Васюкова А.С.</w:t>
            </w:r>
            <w:r w:rsidRPr="00344BA5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«Бактериофаги, как опция антимикробной терапии ортопедических инфекций»</w:t>
            </w:r>
            <w:r w:rsidR="0084508D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                                 </w:t>
            </w:r>
            <w:r w:rsidRPr="0084508D"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>Касимова А.Р.</w:t>
            </w:r>
            <w:r w:rsidRPr="00344BA5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«Ортопедическая инфекция: где заканчивается эмпирическая и начинается та</w:t>
            </w:r>
            <w:r w:rsidR="0084508D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ргетная антимикробная терапия»                      </w:t>
            </w:r>
            <w:r w:rsidR="0084508D" w:rsidRPr="0084508D">
              <w:rPr>
                <w:rFonts w:ascii="Times New Roman" w:hAnsi="Times New Roman"/>
                <w:i/>
                <w:color w:val="060708"/>
                <w:sz w:val="24"/>
                <w:szCs w:val="24"/>
                <w:shd w:val="clear" w:color="auto" w:fill="FFFFFF"/>
              </w:rPr>
              <w:t>перерыв</w:t>
            </w:r>
            <w:r w:rsidR="0084508D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                           </w:t>
            </w:r>
            <w:r w:rsidRPr="0084508D"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>Борисов А.М., Божкова С.А.</w:t>
            </w:r>
            <w:r w:rsidRPr="00344BA5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«Дозирование ван</w:t>
            </w:r>
            <w:r w:rsidR="0084508D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комицина – поиск совершенства»                                                                                                 </w:t>
            </w:r>
            <w:r w:rsidRPr="0084508D"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>Покладова М.В.</w:t>
            </w:r>
            <w:r w:rsidRPr="00344BA5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«Общие принципы и подходы к антибактериальной терапии инфекционного эндокардита. Разбор клинических случа</w:t>
            </w:r>
            <w:r w:rsidR="0084508D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ев с клиническим фармакологом»                                                                         </w:t>
            </w:r>
            <w:r w:rsidRPr="0084508D"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>Агибалова М.Н.</w:t>
            </w:r>
            <w:r w:rsidRPr="00344BA5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«Длительная антимикробная терапия - проблемы и пути оптимизации оплаты в ОМС» (Котлас)</w:t>
            </w:r>
            <w:r w:rsidR="0084508D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                                                           </w:t>
            </w:r>
            <w:r w:rsidRPr="0084508D"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>Недобоева О.В.</w:t>
            </w:r>
            <w:r w:rsidRPr="00344BA5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«Лекарственная безопасность в системе менеджмента качества. Так ли это просто?» (Курган)</w:t>
            </w:r>
          </w:p>
          <w:p w:rsidR="00291009" w:rsidRPr="00A65473" w:rsidRDefault="00291009" w:rsidP="007C23AD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91009" w:rsidRPr="00A65473" w:rsidTr="007E6B7D">
        <w:trPr>
          <w:trHeight w:val="1149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1009" w:rsidRPr="00A65473" w:rsidRDefault="005175A0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14:00-16:30</w:t>
            </w:r>
          </w:p>
        </w:tc>
        <w:tc>
          <w:tcPr>
            <w:tcW w:w="7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A0" w:rsidRPr="005175A0" w:rsidRDefault="005175A0" w:rsidP="005175A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75A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Секция «Нейроиммуноэндокринология»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                                        </w:t>
            </w:r>
            <w:r w:rsidRPr="005175A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Председатели: Кветной И.М., Строев Ю.И.</w:t>
            </w:r>
          </w:p>
          <w:p w:rsidR="005175A0" w:rsidRPr="005175A0" w:rsidRDefault="005175A0" w:rsidP="005175A0">
            <w:pPr>
              <w:spacing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5175A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                         Посвящается светлой памяти выдающегося </w:t>
            </w:r>
          </w:p>
          <w:p w:rsidR="005175A0" w:rsidRPr="005175A0" w:rsidRDefault="005175A0" w:rsidP="005175A0">
            <w:pPr>
              <w:tabs>
                <w:tab w:val="left" w:pos="2356"/>
                <w:tab w:val="center" w:pos="5386"/>
              </w:tabs>
              <w:spacing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5175A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ab/>
              <w:t xml:space="preserve">   </w:t>
            </w:r>
            <w:r w:rsidRPr="005175A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ab/>
              <w:t xml:space="preserve">патофизиолога академика РАН Е.А. Корневой </w:t>
            </w:r>
          </w:p>
          <w:p w:rsidR="005175A0" w:rsidRPr="005175A0" w:rsidRDefault="005175A0" w:rsidP="005175A0">
            <w:pPr>
              <w:pStyle w:val="a3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</w:p>
          <w:p w:rsidR="005175A0" w:rsidRPr="00346A4C" w:rsidRDefault="005175A0" w:rsidP="005175A0">
            <w:pPr>
              <w:spacing w:line="240" w:lineRule="auto"/>
              <w:rPr>
                <w:rStyle w:val="a5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5175A0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 xml:space="preserve">Зарафьянц Г.Н. </w:t>
            </w:r>
            <w:r w:rsidRPr="005175A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«Метадоновая интоксикация как триггер нейроэндокринных нарушений: судебно-медицинский и клинический аспекты»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                              </w:t>
            </w:r>
            <w:r w:rsidRPr="005175A0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 xml:space="preserve">Кветной И.М. </w:t>
            </w:r>
            <w:r w:rsidRPr="005175A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«Коронарное стентирование: молекулярные мишени таргетной профилактики рестеноза»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                                                           </w:t>
            </w:r>
            <w:r w:rsidRPr="005175A0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 xml:space="preserve">Ломакина Н.В., Строев Ю.И. </w:t>
            </w:r>
            <w:r w:rsidRPr="005175A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«Коморбидная аутоиммунная патология: псориаз и тироидит Хасимото»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</w:t>
            </w:r>
            <w:r w:rsidRPr="005175A0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 xml:space="preserve">Маслова А., Строев Ю.И. </w:t>
            </w:r>
            <w:r w:rsidRPr="005175A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«Аутоиммунное семейное бесплодие»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671D64" w:rsidRPr="00671D64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 xml:space="preserve">Овчинникова У.Н., Новицкая Т.А., Строев Ю.И. </w:t>
            </w:r>
            <w:r w:rsidR="00671D64" w:rsidRPr="00671D6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«Внелёгочные проявления синдрома EVALI: от сердечно-сосуди</w:t>
            </w:r>
            <w:r w:rsidR="00671D6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стой до нейроиммуноэндокринной  с</w:t>
            </w:r>
            <w:r w:rsidR="00671D64" w:rsidRPr="00671D6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истем»                                                                                                                       </w:t>
            </w:r>
            <w:r w:rsidRPr="005175A0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 xml:space="preserve">Соболевская П.А., Черешнев В.А., Чурилов Л.П. </w:t>
            </w:r>
            <w:r w:rsidRPr="005175A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«Нейроиммуноэндокринная дисрегуляция при аутоиммунном тироидите: иммунологические механизмы и клинические ассоциации»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                                </w:t>
            </w:r>
            <w:r w:rsidRPr="005175A0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 xml:space="preserve">Строев Ю.И., Довгалова А.Г. </w:t>
            </w:r>
            <w:r w:rsidRPr="005175A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«Преднизолон в дифференциальной </w:t>
            </w:r>
            <w:r w:rsidRPr="005175A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lastRenderedPageBreak/>
              <w:t>диагностике аутоиммунных болезней щитовидной железы»</w:t>
            </w:r>
            <w:r w:rsidRPr="005175A0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="00346A4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                            </w:t>
            </w:r>
            <w:r w:rsidRPr="005175A0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>Чурилов Л.П.</w:t>
            </w:r>
            <w:r w:rsidRPr="005175A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175A0">
              <w:rPr>
                <w:rStyle w:val="a5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«Аутакоиды как эндогенные лекарства: всегда ли аутофармакотерапия организма рациональна?»</w:t>
            </w:r>
          </w:p>
          <w:p w:rsidR="00291009" w:rsidRPr="005175A0" w:rsidRDefault="00291009" w:rsidP="00346A4C">
            <w:pPr>
              <w:rPr>
                <w:b/>
                <w:i/>
              </w:rPr>
            </w:pPr>
          </w:p>
        </w:tc>
      </w:tr>
      <w:tr w:rsidR="005175A0" w:rsidRPr="00A65473" w:rsidTr="007E6B7D">
        <w:trPr>
          <w:trHeight w:val="1149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5A0" w:rsidRDefault="005175A0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A0" w:rsidRPr="005175A0" w:rsidRDefault="005175A0" w:rsidP="005175A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</w:tbl>
    <w:p w:rsidR="00291009" w:rsidRPr="00A65473" w:rsidRDefault="00291009" w:rsidP="002910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1009" w:rsidRDefault="00291009" w:rsidP="0029100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91009" w:rsidRPr="00A65473" w:rsidRDefault="00291009" w:rsidP="002910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5473">
        <w:rPr>
          <w:rFonts w:ascii="Times New Roman" w:hAnsi="Times New Roman"/>
          <w:b/>
          <w:sz w:val="24"/>
          <w:szCs w:val="24"/>
        </w:rPr>
        <w:t>Зал Афины</w:t>
      </w:r>
    </w:p>
    <w:p w:rsidR="00291009" w:rsidRPr="00A65473" w:rsidRDefault="00291009" w:rsidP="00291009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342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7794"/>
      </w:tblGrid>
      <w:tr w:rsidR="00291009" w:rsidRPr="00A65473" w:rsidTr="007E6B7D">
        <w:trPr>
          <w:trHeight w:val="1125"/>
        </w:trPr>
        <w:tc>
          <w:tcPr>
            <w:tcW w:w="1548" w:type="dxa"/>
            <w:shd w:val="clear" w:color="auto" w:fill="auto"/>
          </w:tcPr>
          <w:p w:rsidR="00291009" w:rsidRPr="00A65473" w:rsidRDefault="006808A7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9:00</w:t>
            </w:r>
          </w:p>
        </w:tc>
        <w:tc>
          <w:tcPr>
            <w:tcW w:w="7794" w:type="dxa"/>
            <w:shd w:val="clear" w:color="auto" w:fill="auto"/>
          </w:tcPr>
          <w:p w:rsidR="00291009" w:rsidRPr="00A65473" w:rsidRDefault="00100ECC" w:rsidP="00100ECC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Секция «Педиатрия»</w:t>
            </w:r>
          </w:p>
        </w:tc>
      </w:tr>
      <w:tr w:rsidR="00291009" w:rsidRPr="00A65473" w:rsidTr="007E6B7D">
        <w:trPr>
          <w:trHeight w:val="1125"/>
        </w:trPr>
        <w:tc>
          <w:tcPr>
            <w:tcW w:w="1548" w:type="dxa"/>
            <w:shd w:val="clear" w:color="auto" w:fill="auto"/>
          </w:tcPr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794" w:type="dxa"/>
            <w:shd w:val="clear" w:color="auto" w:fill="auto"/>
          </w:tcPr>
          <w:p w:rsidR="00291009" w:rsidRPr="00A65473" w:rsidRDefault="00291009" w:rsidP="007E6B7D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5473">
              <w:t xml:space="preserve"> </w:t>
            </w:r>
          </w:p>
        </w:tc>
      </w:tr>
      <w:tr w:rsidR="005F220D" w:rsidRPr="00A65473" w:rsidTr="007E6B7D">
        <w:trPr>
          <w:trHeight w:val="1125"/>
        </w:trPr>
        <w:tc>
          <w:tcPr>
            <w:tcW w:w="1548" w:type="dxa"/>
            <w:shd w:val="clear" w:color="auto" w:fill="auto"/>
          </w:tcPr>
          <w:p w:rsidR="005F220D" w:rsidRPr="00A65473" w:rsidRDefault="005F220D" w:rsidP="007E6B7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794" w:type="dxa"/>
            <w:shd w:val="clear" w:color="auto" w:fill="auto"/>
          </w:tcPr>
          <w:p w:rsidR="005F220D" w:rsidRPr="005F220D" w:rsidRDefault="005F220D" w:rsidP="005F220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F220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Секция «Инфекции в неонатологии. Проблемы </w:t>
            </w:r>
            <w:r w:rsidRPr="005F220D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off</w:t>
            </w:r>
            <w:r w:rsidRPr="005F220D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 w:rsidRPr="005F220D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label</w:t>
            </w:r>
            <w:r w:rsidRPr="005F220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терапии» Председатель: Яковлева Е.Е.</w:t>
            </w:r>
          </w:p>
          <w:p w:rsidR="005F220D" w:rsidRDefault="005F220D" w:rsidP="005F22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F220D" w:rsidRPr="00663922" w:rsidRDefault="005F220D" w:rsidP="00663922">
            <w:pPr>
              <w:spacing w:after="200" w:line="240" w:lineRule="auto"/>
              <w:rPr>
                <w:rFonts w:ascii="Times New Roman" w:eastAsia="Times New Roman" w:hAnsi="Times New Roman"/>
              </w:rPr>
            </w:pPr>
            <w:r w:rsidRPr="005F220D">
              <w:rPr>
                <w:rFonts w:ascii="Times New Roman" w:hAnsi="Times New Roman"/>
                <w:b/>
                <w:i/>
              </w:rPr>
              <w:t>Набиева А.С</w:t>
            </w:r>
            <w:r>
              <w:rPr>
                <w:rFonts w:ascii="Times New Roman" w:hAnsi="Times New Roman"/>
                <w:b/>
                <w:i/>
              </w:rPr>
              <w:t xml:space="preserve">. </w:t>
            </w:r>
            <w:r w:rsidRPr="005F220D">
              <w:rPr>
                <w:rFonts w:ascii="Times New Roman" w:hAnsi="Times New Roman"/>
              </w:rPr>
              <w:t>«Невидимая угроза: микробиологический мониторинг в реанимации новорожденных»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</w:t>
            </w:r>
            <w:r w:rsidRPr="005F220D">
              <w:rPr>
                <w:rFonts w:ascii="Times New Roman" w:hAnsi="Times New Roman"/>
                <w:b/>
                <w:i/>
              </w:rPr>
              <w:t>Яковлева Е.Е.</w:t>
            </w:r>
            <w:r>
              <w:rPr>
                <w:rFonts w:ascii="Times New Roman" w:hAnsi="Times New Roman"/>
              </w:rPr>
              <w:t xml:space="preserve"> </w:t>
            </w:r>
            <w:r w:rsidRPr="005F220D">
              <w:rPr>
                <w:rFonts w:ascii="Times New Roman" w:hAnsi="Times New Roman"/>
              </w:rPr>
              <w:t>«</w:t>
            </w:r>
            <w:r w:rsidRPr="005F220D">
              <w:rPr>
                <w:rFonts w:ascii="Times New Roman" w:eastAsia="Times New Roman" w:hAnsi="Times New Roman"/>
                <w:color w:val="111111"/>
                <w:u w:color="111111"/>
              </w:rPr>
              <w:t>Инфекция, специфичная для перинатального периода, и антибиотики. Показания, обоснование и риски»</w:t>
            </w:r>
            <w:r>
              <w:rPr>
                <w:rFonts w:ascii="Times New Roman" w:hAnsi="Times New Roman"/>
              </w:rPr>
              <w:t xml:space="preserve">                                                          </w:t>
            </w:r>
            <w:r w:rsidRPr="00663922">
              <w:rPr>
                <w:rFonts w:ascii="Times New Roman" w:hAnsi="Times New Roman"/>
                <w:b/>
                <w:i/>
              </w:rPr>
              <w:t>Шабанова Н.Е.</w:t>
            </w:r>
            <w:r w:rsidR="00663922" w:rsidRPr="00663922">
              <w:rPr>
                <w:rFonts w:ascii="Times New Roman" w:hAnsi="Times New Roman"/>
                <w:b/>
                <w:i/>
              </w:rPr>
              <w:t xml:space="preserve">, Захарова А.В. </w:t>
            </w:r>
            <w:r w:rsidRPr="00663922">
              <w:rPr>
                <w:rFonts w:ascii="Times New Roman" w:hAnsi="Times New Roman"/>
                <w:b/>
                <w:i/>
              </w:rPr>
              <w:t xml:space="preserve"> </w:t>
            </w:r>
            <w:r w:rsidRPr="00663922">
              <w:rPr>
                <w:rFonts w:ascii="Times New Roman" w:hAnsi="Times New Roman"/>
              </w:rPr>
              <w:t>«</w:t>
            </w:r>
            <w:r w:rsidRPr="00663922">
              <w:rPr>
                <w:rFonts w:ascii="Times New Roman" w:eastAsia="Times New Roman" w:hAnsi="Times New Roman"/>
              </w:rPr>
              <w:t>За рамками стандартных протоколов: применение антимикробных препаратов резерва в неонатологии</w:t>
            </w:r>
            <w:r w:rsidR="00663922">
              <w:rPr>
                <w:rFonts w:ascii="Times New Roman" w:eastAsia="Times New Roman" w:hAnsi="Times New Roman"/>
              </w:rPr>
              <w:t xml:space="preserve">» (Москва)                         </w:t>
            </w:r>
            <w:r w:rsidR="00663922" w:rsidRPr="00663922">
              <w:rPr>
                <w:rFonts w:ascii="Times New Roman" w:eastAsia="Times New Roman" w:hAnsi="Times New Roman"/>
                <w:b/>
                <w:i/>
              </w:rPr>
              <w:t>Козлова О.П., Шагдилеева Е.В.</w:t>
            </w:r>
            <w:r w:rsidR="00663922">
              <w:rPr>
                <w:rFonts w:ascii="Times New Roman" w:eastAsia="Times New Roman" w:hAnsi="Times New Roman"/>
              </w:rPr>
              <w:t xml:space="preserve"> «</w:t>
            </w:r>
            <w:r w:rsidRPr="00663922">
              <w:rPr>
                <w:rFonts w:ascii="Times New Roman" w:hAnsi="Times New Roman"/>
              </w:rPr>
              <w:t>Противогрибковая терапия в неонатологии – между инструкцией и необходимостью</w:t>
            </w:r>
            <w:r w:rsidR="00663922">
              <w:rPr>
                <w:rFonts w:ascii="Times New Roman" w:hAnsi="Times New Roman"/>
              </w:rPr>
              <w:t>»</w:t>
            </w:r>
            <w:r w:rsidRPr="00663922">
              <w:rPr>
                <w:rFonts w:ascii="Times New Roman" w:hAnsi="Times New Roman"/>
              </w:rPr>
              <w:t xml:space="preserve"> </w:t>
            </w:r>
            <w:r w:rsidR="00663922">
              <w:rPr>
                <w:rFonts w:ascii="Times New Roman" w:eastAsia="Times New Roman" w:hAnsi="Times New Roman"/>
              </w:rPr>
              <w:t xml:space="preserve">                                                                    </w:t>
            </w:r>
            <w:r w:rsidR="00663922" w:rsidRPr="00663922">
              <w:rPr>
                <w:rFonts w:ascii="Times New Roman" w:eastAsia="Times New Roman" w:hAnsi="Times New Roman"/>
                <w:b/>
                <w:i/>
              </w:rPr>
              <w:t>Мадонов П.Г.</w:t>
            </w:r>
            <w:r w:rsidR="00663922">
              <w:rPr>
                <w:rFonts w:ascii="Times New Roman" w:eastAsia="Times New Roman" w:hAnsi="Times New Roman"/>
              </w:rPr>
              <w:t xml:space="preserve"> </w:t>
            </w:r>
            <w:r w:rsidR="00663922" w:rsidRPr="00663922">
              <w:rPr>
                <w:rFonts w:ascii="Times New Roman" w:eastAsia="Times New Roman" w:hAnsi="Times New Roman"/>
              </w:rPr>
              <w:t>«</w:t>
            </w:r>
            <w:r w:rsidRPr="00663922">
              <w:rPr>
                <w:rFonts w:ascii="Times New Roman" w:hAnsi="Times New Roman"/>
              </w:rPr>
              <w:t>Анализ пробл</w:t>
            </w:r>
            <w:r w:rsidR="00663922">
              <w:rPr>
                <w:rFonts w:ascii="Times New Roman" w:hAnsi="Times New Roman"/>
              </w:rPr>
              <w:t>ем применения лекарственных пре</w:t>
            </w:r>
            <w:r w:rsidRPr="00663922">
              <w:rPr>
                <w:rFonts w:ascii="Times New Roman" w:hAnsi="Times New Roman"/>
              </w:rPr>
              <w:t>паратов иммуноглобулинов в неонатологии</w:t>
            </w:r>
            <w:r w:rsidR="00663922" w:rsidRPr="00663922">
              <w:rPr>
                <w:rFonts w:ascii="Times New Roman" w:hAnsi="Times New Roman"/>
              </w:rPr>
              <w:t>»</w:t>
            </w:r>
            <w:r w:rsidRPr="00663922">
              <w:rPr>
                <w:rFonts w:ascii="Times New Roman" w:hAnsi="Times New Roman"/>
              </w:rPr>
              <w:t xml:space="preserve"> </w:t>
            </w:r>
            <w:r w:rsidRPr="00663922">
              <w:rPr>
                <w:rFonts w:ascii="Times New Roman" w:hAnsi="Times New Roman"/>
                <w:bCs/>
                <w:iCs/>
                <w:color w:val="111111"/>
                <w:u w:color="111111"/>
              </w:rPr>
              <w:t>(</w:t>
            </w:r>
            <w:r w:rsidRPr="00663922">
              <w:rPr>
                <w:rFonts w:ascii="Times New Roman" w:hAnsi="Times New Roman"/>
                <w:color w:val="111111"/>
                <w:u w:color="111111"/>
              </w:rPr>
              <w:t>Новосибирск)</w:t>
            </w:r>
          </w:p>
          <w:p w:rsidR="005F220D" w:rsidRDefault="005F220D" w:rsidP="005F220D">
            <w:pPr>
              <w:pStyle w:val="a3"/>
              <w:rPr>
                <w:rFonts w:ascii="Times New Roman" w:hAnsi="Times New Roman" w:cs="Times New Roman"/>
              </w:rPr>
            </w:pPr>
          </w:p>
          <w:p w:rsidR="005F220D" w:rsidRPr="00A65473" w:rsidRDefault="005F220D" w:rsidP="007E6B7D">
            <w:pPr>
              <w:spacing w:line="240" w:lineRule="auto"/>
            </w:pPr>
          </w:p>
        </w:tc>
      </w:tr>
    </w:tbl>
    <w:p w:rsidR="00291009" w:rsidRPr="00A65473" w:rsidRDefault="00291009" w:rsidP="002910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1009" w:rsidRDefault="00291009" w:rsidP="0029100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91009" w:rsidRDefault="00291009" w:rsidP="0029100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91009" w:rsidRDefault="00291009" w:rsidP="0029100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91009" w:rsidRPr="00A65473" w:rsidRDefault="00291009" w:rsidP="00291009">
      <w:pPr>
        <w:spacing w:after="0" w:line="240" w:lineRule="auto"/>
        <w:jc w:val="center"/>
        <w:rPr>
          <w:rFonts w:ascii="Times New Roman" w:hAnsi="Times New Roman"/>
          <w:b/>
        </w:rPr>
      </w:pPr>
      <w:r w:rsidRPr="00A65473">
        <w:rPr>
          <w:rFonts w:ascii="Times New Roman" w:hAnsi="Times New Roman"/>
          <w:b/>
        </w:rPr>
        <w:t>Зал Москва</w:t>
      </w:r>
    </w:p>
    <w:tbl>
      <w:tblPr>
        <w:tblW w:w="9342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516"/>
        <w:gridCol w:w="7826"/>
      </w:tblGrid>
      <w:tr w:rsidR="00291009" w:rsidRPr="00A65473" w:rsidTr="007E6B7D">
        <w:trPr>
          <w:trHeight w:val="415"/>
        </w:trPr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1009" w:rsidRPr="00A65473" w:rsidRDefault="00064C28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09:00-11:00</w:t>
            </w: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C28" w:rsidRPr="008E35B4" w:rsidRDefault="00064C28" w:rsidP="00064C28">
            <w:pPr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  <w:r w:rsidRPr="008E35B4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Секция «Психиатрия»                                                                              Председатель: Сорокин М.Ю.</w:t>
            </w:r>
          </w:p>
          <w:p w:rsidR="00291009" w:rsidRPr="00A65473" w:rsidRDefault="00064C28" w:rsidP="00064C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B4E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Рукавишников </w:t>
            </w:r>
            <w:r w:rsidRPr="008E35B4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Г.В., Скитченко Р.К., Пинахина Д.В.</w:t>
            </w:r>
            <w:r w:rsidRPr="008E35B4">
              <w:rPr>
                <w:rFonts w:ascii="Times New Roman" w:eastAsiaTheme="minorHAnsi" w:hAnsi="Times New Roman"/>
                <w:sz w:val="24"/>
                <w:szCs w:val="24"/>
              </w:rPr>
              <w:t xml:space="preserve"> «</w:t>
            </w:r>
            <w:r w:rsidRPr="00ED3B4E">
              <w:rPr>
                <w:rFonts w:ascii="Times New Roman" w:eastAsiaTheme="minorHAnsi" w:hAnsi="Times New Roman"/>
                <w:sz w:val="24"/>
                <w:szCs w:val="24"/>
              </w:rPr>
              <w:t xml:space="preserve">Полигенные шкалы риска шизофрении в психофармакологии: от популяционной валидации к персонализированной стратификации» </w:t>
            </w:r>
            <w:r w:rsidRPr="008E35B4">
              <w:rPr>
                <w:rFonts w:ascii="Times New Roman" w:eastAsiaTheme="minorHAnsi" w:hAnsi="Times New Roman"/>
                <w:sz w:val="24"/>
                <w:szCs w:val="24"/>
              </w:rPr>
              <w:t>(и</w:t>
            </w:r>
            <w:r w:rsidRPr="00ED3B4E">
              <w:rPr>
                <w:rFonts w:ascii="Times New Roman" w:eastAsiaTheme="minorHAnsi" w:hAnsi="Times New Roman"/>
                <w:sz w:val="24"/>
                <w:szCs w:val="24"/>
              </w:rPr>
              <w:t>сследование выполнено при поддержке гранта РНФ #25-25-00153</w:t>
            </w:r>
            <w:r w:rsidRPr="008E35B4">
              <w:rPr>
                <w:rFonts w:ascii="Times New Roman" w:eastAsiaTheme="minorHAnsi" w:hAnsi="Times New Roman"/>
                <w:sz w:val="24"/>
                <w:szCs w:val="24"/>
              </w:rPr>
              <w:t xml:space="preserve">)                               </w:t>
            </w:r>
            <w:r w:rsidRPr="00ED3B4E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Марачев</w:t>
            </w:r>
            <w:r w:rsidRPr="008E35B4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М.П.</w:t>
            </w:r>
            <w:r w:rsidRPr="008E35B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ED3B4E">
              <w:rPr>
                <w:rFonts w:ascii="Times New Roman" w:eastAsiaTheme="minorHAnsi" w:hAnsi="Times New Roman"/>
                <w:sz w:val="24"/>
                <w:szCs w:val="24"/>
              </w:rPr>
              <w:t>«Энхансеры неинвазивной нейромодуляции: роль лекарственных средств и биологически активных добавок в повышении эффективности ТЭС» (Москва)</w:t>
            </w:r>
            <w:r w:rsidRPr="008E35B4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                         </w:t>
            </w:r>
            <w:r w:rsidRPr="00ED3B4E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Радионов </w:t>
            </w:r>
            <w:r w:rsidRPr="008E35B4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Д.С.</w:t>
            </w:r>
            <w:r w:rsidRPr="008E35B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ED3B4E">
              <w:rPr>
                <w:rFonts w:ascii="Times New Roman" w:eastAsiaTheme="minorHAnsi" w:hAnsi="Times New Roman"/>
                <w:sz w:val="24"/>
                <w:szCs w:val="24"/>
              </w:rPr>
              <w:t xml:space="preserve">«Новые мишени лекарственной терапии и перспективы </w:t>
            </w:r>
            <w:r w:rsidRPr="00ED3B4E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фармакологического лечения тревожных расстройств»</w:t>
            </w:r>
            <w:r w:rsidRPr="008E35B4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</w:t>
            </w:r>
            <w:r w:rsidRPr="00ED3B4E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Рахматуллин</w:t>
            </w:r>
            <w:r w:rsidRPr="008E35B4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А.И.,</w:t>
            </w:r>
            <w:r w:rsidRPr="00ED3B4E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Румянцева М.Н.</w:t>
            </w:r>
            <w:r w:rsidRPr="00ED3B4E">
              <w:rPr>
                <w:rFonts w:ascii="Times New Roman" w:eastAsiaTheme="minorHAnsi" w:hAnsi="Times New Roman"/>
                <w:sz w:val="24"/>
                <w:szCs w:val="24"/>
              </w:rPr>
              <w:t xml:space="preserve"> «Расстройства, ассоциированные со стрессом: терапевтическая гетерогенность и персонализация подходов»</w:t>
            </w:r>
            <w:r w:rsidRPr="008E35B4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                                                           </w:t>
            </w:r>
            <w:r w:rsidRPr="00ED3B4E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Герасимчук</w:t>
            </w:r>
            <w:r w:rsidRPr="008E35B4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Е.С., </w:t>
            </w:r>
            <w:r w:rsidRPr="00ED3B4E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Сорокин М.Ю., </w:t>
            </w:r>
            <w:r w:rsidRPr="008E35B4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Лутова Н.Б.</w:t>
            </w:r>
            <w:r w:rsidRPr="008E35B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ED3B4E">
              <w:rPr>
                <w:rFonts w:ascii="Times New Roman" w:eastAsiaTheme="minorHAnsi" w:hAnsi="Times New Roman"/>
                <w:sz w:val="24"/>
                <w:szCs w:val="24"/>
              </w:rPr>
              <w:t>«PBPK-модели как инструмент трансляции фармакогенетических данных в стратегии фармакотерапии»</w:t>
            </w:r>
            <w:r w:rsidRPr="008E35B4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                                               </w:t>
            </w:r>
          </w:p>
        </w:tc>
      </w:tr>
      <w:tr w:rsidR="00B13010" w:rsidRPr="00A65473" w:rsidTr="007E6B7D">
        <w:trPr>
          <w:trHeight w:val="415"/>
        </w:trPr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3010" w:rsidRDefault="00B13010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010" w:rsidRPr="00B13010" w:rsidRDefault="00B13010" w:rsidP="00B13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8"/>
              </w:rPr>
            </w:pPr>
          </w:p>
        </w:tc>
      </w:tr>
      <w:tr w:rsidR="00291009" w:rsidRPr="00A65473" w:rsidTr="007E6B7D">
        <w:trPr>
          <w:trHeight w:val="415"/>
        </w:trPr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1009" w:rsidRPr="00A65473" w:rsidRDefault="00B13010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15:00-17:00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010" w:rsidRPr="00B13010" w:rsidRDefault="00B13010" w:rsidP="00B13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8"/>
              </w:rPr>
            </w:pPr>
            <w:r w:rsidRPr="00B13010">
              <w:rPr>
                <w:rFonts w:ascii="Times New Roman" w:hAnsi="Times New Roman"/>
                <w:b/>
                <w:bCs/>
                <w:i/>
                <w:iCs/>
                <w:sz w:val="24"/>
                <w:szCs w:val="28"/>
              </w:rPr>
              <w:t>Секция «Неврология»</w:t>
            </w:r>
          </w:p>
          <w:p w:rsidR="00B13010" w:rsidRPr="00B13010" w:rsidRDefault="00B13010" w:rsidP="00B13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8"/>
              </w:rPr>
            </w:pPr>
            <w:r w:rsidRPr="00B13010">
              <w:rPr>
                <w:rFonts w:ascii="Times New Roman" w:hAnsi="Times New Roman"/>
                <w:b/>
                <w:bCs/>
                <w:i/>
                <w:iCs/>
                <w:sz w:val="24"/>
                <w:szCs w:val="28"/>
              </w:rPr>
              <w:t>Председатель: Литвиненко И.В.</w:t>
            </w:r>
          </w:p>
          <w:p w:rsidR="00B13010" w:rsidRPr="00B13010" w:rsidRDefault="00B13010" w:rsidP="00B13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  <w:p w:rsidR="00B13010" w:rsidRPr="00B13010" w:rsidRDefault="00B13010" w:rsidP="00B13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  <w:r w:rsidRPr="00B1301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8"/>
              </w:rPr>
              <w:t xml:space="preserve">Литвиненко И.В. </w:t>
            </w:r>
            <w:r w:rsidRPr="00B13010">
              <w:rPr>
                <w:rFonts w:ascii="Times New Roman" w:eastAsia="TimesNewRomanPSMT" w:hAnsi="Times New Roman"/>
                <w:color w:val="000000"/>
                <w:sz w:val="24"/>
                <w:szCs w:val="28"/>
              </w:rPr>
              <w:t>«Черепно-мозговая травма и ее последствия»</w:t>
            </w:r>
            <w:r>
              <w:rPr>
                <w:rFonts w:ascii="Times New Roman" w:eastAsia="TimesNewRomanPSMT" w:hAnsi="Times New Roman"/>
                <w:color w:val="000000"/>
                <w:sz w:val="24"/>
                <w:szCs w:val="28"/>
              </w:rPr>
              <w:t xml:space="preserve"> </w:t>
            </w:r>
          </w:p>
          <w:p w:rsidR="00B13010" w:rsidRPr="00B13010" w:rsidRDefault="00B13010" w:rsidP="00B13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color w:val="000000"/>
                <w:sz w:val="24"/>
                <w:szCs w:val="28"/>
              </w:rPr>
            </w:pPr>
            <w:r w:rsidRPr="00B1301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8"/>
              </w:rPr>
              <w:t xml:space="preserve">Цыган Н.В., Одинак М.М., Литвиненко И.В. </w:t>
            </w:r>
            <w:r w:rsidRPr="00B13010">
              <w:rPr>
                <w:rFonts w:ascii="Times New Roman" w:eastAsia="TimesNewRomanPSMT" w:hAnsi="Times New Roman"/>
                <w:color w:val="000000"/>
                <w:sz w:val="24"/>
                <w:szCs w:val="28"/>
              </w:rPr>
              <w:t>«Рациональная фармакотерапия ишемического инсульта»</w:t>
            </w:r>
          </w:p>
          <w:p w:rsidR="00B13010" w:rsidRPr="00B13010" w:rsidRDefault="00B13010" w:rsidP="00B13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color w:val="000000"/>
                <w:sz w:val="24"/>
                <w:szCs w:val="28"/>
              </w:rPr>
            </w:pPr>
            <w:r w:rsidRPr="00B1301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8"/>
              </w:rPr>
              <w:t>Емелин А.Ю., Лобзин В.Ю.</w:t>
            </w:r>
            <w:r w:rsidRPr="00B13010">
              <w:rPr>
                <w:rFonts w:ascii="Times New Roman" w:eastAsia="TimesNewRomanPSMT" w:hAnsi="Times New Roman"/>
                <w:color w:val="000000"/>
                <w:sz w:val="24"/>
                <w:szCs w:val="28"/>
              </w:rPr>
              <w:t xml:space="preserve"> «Дифференцированная патогенетическая терапия когнитивных нарушений» </w:t>
            </w:r>
          </w:p>
          <w:p w:rsidR="00B13010" w:rsidRPr="00B13010" w:rsidRDefault="00B13010" w:rsidP="00B13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color w:val="000000"/>
                <w:sz w:val="24"/>
                <w:szCs w:val="28"/>
              </w:rPr>
            </w:pPr>
            <w:r w:rsidRPr="00B1301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8"/>
              </w:rPr>
              <w:t>Самарцев И.Н.</w:t>
            </w:r>
            <w:r w:rsidRPr="00B13010">
              <w:rPr>
                <w:rFonts w:ascii="Times New Roman" w:eastAsia="TimesNewRomanPSMT" w:hAnsi="Times New Roman"/>
                <w:color w:val="000000"/>
                <w:sz w:val="24"/>
                <w:szCs w:val="28"/>
              </w:rPr>
              <w:t xml:space="preserve"> «Мигренозная аура: патогенез и клиническая интерпретация»</w:t>
            </w:r>
          </w:p>
          <w:p w:rsidR="00B13010" w:rsidRPr="00B13010" w:rsidRDefault="00B13010" w:rsidP="00B13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color w:val="000000"/>
                <w:sz w:val="24"/>
                <w:szCs w:val="28"/>
              </w:rPr>
            </w:pPr>
            <w:r w:rsidRPr="00B1301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8"/>
              </w:rPr>
              <w:t xml:space="preserve">Колмакова К.В. </w:t>
            </w:r>
            <w:r w:rsidRPr="00B13010">
              <w:rPr>
                <w:rFonts w:ascii="Times New Roman" w:eastAsia="TimesNewRomanPSMT" w:hAnsi="Times New Roman"/>
                <w:color w:val="000000"/>
                <w:sz w:val="24"/>
                <w:szCs w:val="28"/>
              </w:rPr>
              <w:t>«Влияние нарушений сна на когнитивные функции: современный взгляд на проблему»</w:t>
            </w:r>
          </w:p>
          <w:p w:rsidR="00B13010" w:rsidRPr="00B13010" w:rsidRDefault="00B13010" w:rsidP="00B13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  <w:r w:rsidRPr="00B1301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8"/>
              </w:rPr>
              <w:t xml:space="preserve">Дынин П.С., Литвиненко И.В., Цыган Н.В., Рубан А.В., Макеев Н.А. </w:t>
            </w:r>
            <w:r w:rsidRPr="00B13010">
              <w:rPr>
                <w:rFonts w:ascii="Times New Roman" w:eastAsia="TimesNewRomanPSMT" w:hAnsi="Times New Roman"/>
                <w:color w:val="000000"/>
                <w:sz w:val="24"/>
                <w:szCs w:val="28"/>
              </w:rPr>
              <w:t>«</w:t>
            </w:r>
            <w:r w:rsidRPr="00B13010">
              <w:rPr>
                <w:rFonts w:ascii="Times New Roman" w:eastAsia="Times New Roman" w:hAnsi="Times New Roman"/>
                <w:color w:val="2C2D2E"/>
                <w:sz w:val="24"/>
                <w:szCs w:val="28"/>
              </w:rPr>
              <w:t>Ходьба и когнитивные функции при болезни Паркинсона. Вопросы диагностики и терапии</w:t>
            </w:r>
            <w:r w:rsidRPr="00B13010">
              <w:rPr>
                <w:rFonts w:ascii="Times New Roman" w:eastAsia="TimesNewRomanPSMT" w:hAnsi="Times New Roman"/>
                <w:color w:val="000000"/>
                <w:sz w:val="24"/>
                <w:szCs w:val="28"/>
              </w:rPr>
              <w:t>»</w:t>
            </w:r>
          </w:p>
          <w:p w:rsidR="00B13010" w:rsidRPr="00B13010" w:rsidRDefault="00B13010" w:rsidP="00B13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1301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8"/>
              </w:rPr>
              <w:t xml:space="preserve">Никишин В.О., Наумов К.М., Литвиненко И.В. </w:t>
            </w:r>
            <w:r w:rsidRPr="00B13010">
              <w:rPr>
                <w:rFonts w:ascii="Times New Roman" w:eastAsia="Times New Roman" w:hAnsi="Times New Roman"/>
                <w:color w:val="2C2D2E"/>
                <w:sz w:val="24"/>
                <w:szCs w:val="28"/>
              </w:rPr>
              <w:t>«Диагностика легкой черепно-мозговой травмы вследствие взрыва: от жалоб к объективным критериям»</w:t>
            </w:r>
          </w:p>
          <w:p w:rsidR="00291009" w:rsidRPr="00A65473" w:rsidRDefault="00291009" w:rsidP="007E6B7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  <w:tr w:rsidR="006808A7" w:rsidRPr="00A65473" w:rsidTr="007E6B7D">
        <w:trPr>
          <w:trHeight w:val="415"/>
        </w:trPr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08A7" w:rsidRPr="00A65473" w:rsidRDefault="006808A7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08A7" w:rsidRPr="00A65473" w:rsidRDefault="006808A7" w:rsidP="007E6B7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</w:tbl>
    <w:p w:rsidR="00291009" w:rsidRPr="00A65473" w:rsidRDefault="00291009" w:rsidP="00291009">
      <w:pPr>
        <w:spacing w:after="0" w:line="240" w:lineRule="auto"/>
        <w:jc w:val="center"/>
        <w:rPr>
          <w:rFonts w:ascii="Times New Roman" w:hAnsi="Times New Roman"/>
          <w:color w:val="FF0000"/>
        </w:rPr>
      </w:pPr>
    </w:p>
    <w:p w:rsidR="00291009" w:rsidRPr="00A65473" w:rsidRDefault="00291009" w:rsidP="002910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1009" w:rsidRPr="00A65473" w:rsidRDefault="00291009" w:rsidP="002910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1009" w:rsidRDefault="00291009" w:rsidP="00291009">
      <w:pPr>
        <w:spacing w:after="0" w:line="240" w:lineRule="auto"/>
        <w:jc w:val="center"/>
        <w:rPr>
          <w:rFonts w:ascii="Times New Roman" w:hAnsi="Times New Roman"/>
          <w:b/>
        </w:rPr>
      </w:pPr>
      <w:r w:rsidRPr="00A65473">
        <w:rPr>
          <w:rFonts w:ascii="Times New Roman" w:hAnsi="Times New Roman"/>
          <w:b/>
        </w:rPr>
        <w:t>Зал Хельсинки</w:t>
      </w:r>
    </w:p>
    <w:p w:rsidR="00DE72FB" w:rsidRPr="00A65473" w:rsidRDefault="00DE72FB" w:rsidP="00DE72FB">
      <w:pPr>
        <w:spacing w:after="0" w:line="240" w:lineRule="auto"/>
        <w:jc w:val="center"/>
      </w:pPr>
    </w:p>
    <w:tbl>
      <w:tblPr>
        <w:tblW w:w="9342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548"/>
        <w:gridCol w:w="7794"/>
      </w:tblGrid>
      <w:tr w:rsidR="00DE72FB" w:rsidRPr="00A65473" w:rsidTr="00211A3D">
        <w:trPr>
          <w:trHeight w:val="557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72FB" w:rsidRDefault="00DE72FB" w:rsidP="00211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9:00-12:15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2FB" w:rsidRPr="007C23AD" w:rsidRDefault="00DE72FB" w:rsidP="00211A3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i/>
              </w:rPr>
            </w:pPr>
          </w:p>
        </w:tc>
      </w:tr>
      <w:tr w:rsidR="00DE72FB" w:rsidRPr="00A65473" w:rsidTr="00211A3D">
        <w:trPr>
          <w:trHeight w:val="557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72FB" w:rsidRPr="00A65473" w:rsidRDefault="00DE72FB" w:rsidP="00211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12:30-15:30</w:t>
            </w:r>
          </w:p>
          <w:p w:rsidR="00DE72FB" w:rsidRPr="00A65473" w:rsidRDefault="00DE72FB" w:rsidP="00211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72FB" w:rsidRPr="00A65473" w:rsidRDefault="00DE72FB" w:rsidP="00211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72FB" w:rsidRPr="00A65473" w:rsidRDefault="00DE72FB" w:rsidP="00211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72FB" w:rsidRPr="00A65473" w:rsidRDefault="00DE72FB" w:rsidP="00211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72FB" w:rsidRPr="00A65473" w:rsidRDefault="00DE72FB" w:rsidP="00211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72FB" w:rsidRPr="00A65473" w:rsidRDefault="00DE72FB" w:rsidP="00211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72FB" w:rsidRPr="00A65473" w:rsidRDefault="00DE72FB" w:rsidP="00211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72FB" w:rsidRPr="00A65473" w:rsidRDefault="00DE72FB" w:rsidP="00211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72FB" w:rsidRPr="00A65473" w:rsidRDefault="00DE72FB" w:rsidP="00211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72FB" w:rsidRPr="00A65473" w:rsidRDefault="00DE72FB" w:rsidP="00211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72FB" w:rsidRPr="00A65473" w:rsidRDefault="00DE72FB" w:rsidP="00211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72FB" w:rsidRPr="00A65473" w:rsidRDefault="00DE72FB" w:rsidP="00211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2FB" w:rsidRPr="007C23AD" w:rsidRDefault="00DE72FB" w:rsidP="00211A3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7C23AD">
              <w:rPr>
                <w:b/>
                <w:i/>
              </w:rPr>
              <w:t>Секция «Косметология»</w:t>
            </w:r>
          </w:p>
          <w:p w:rsidR="00DE72FB" w:rsidRPr="007C23AD" w:rsidRDefault="00DE72FB" w:rsidP="00211A3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7C23AD">
              <w:rPr>
                <w:b/>
                <w:i/>
              </w:rPr>
              <w:t>Председатель: Королькова Т.Н.</w:t>
            </w:r>
          </w:p>
          <w:p w:rsidR="00DE72FB" w:rsidRPr="007C23AD" w:rsidRDefault="00DE72FB" w:rsidP="00211A3D">
            <w:pPr>
              <w:pStyle w:val="a4"/>
              <w:shd w:val="clear" w:color="auto" w:fill="FFFFFF"/>
              <w:spacing w:before="0" w:beforeAutospacing="0" w:after="0" w:afterAutospacing="0"/>
            </w:pPr>
            <w:r w:rsidRPr="00335CA1">
              <w:rPr>
                <w:b/>
                <w:i/>
              </w:rPr>
              <w:t>Игнатюк М.А.</w:t>
            </w:r>
            <w:r w:rsidRPr="007C23AD">
              <w:rPr>
                <w:b/>
              </w:rPr>
              <w:t xml:space="preserve"> </w:t>
            </w:r>
            <w:r w:rsidRPr="007C23AD">
              <w:t>«Фототерапия как метод коррекции нарушений пигментации кожи»</w:t>
            </w:r>
          </w:p>
          <w:p w:rsidR="00DE72FB" w:rsidRPr="007C23AD" w:rsidRDefault="00DE72FB" w:rsidP="00211A3D">
            <w:pPr>
              <w:pStyle w:val="a4"/>
              <w:shd w:val="clear" w:color="auto" w:fill="FFFFFF"/>
              <w:spacing w:before="0" w:beforeAutospacing="0" w:after="0" w:afterAutospacing="0"/>
            </w:pPr>
            <w:r w:rsidRPr="00335CA1">
              <w:rPr>
                <w:b/>
                <w:i/>
              </w:rPr>
              <w:t>Полийчук Т.П.</w:t>
            </w:r>
            <w:r w:rsidRPr="007C23AD">
              <w:rPr>
                <w:b/>
              </w:rPr>
              <w:t xml:space="preserve"> </w:t>
            </w:r>
            <w:r w:rsidRPr="007C23AD">
              <w:t>«Оптимизация лечебных протоколов лечения сосудистых осложнений в контурной пластике при помощи ультразвука»</w:t>
            </w:r>
          </w:p>
          <w:p w:rsidR="00DE72FB" w:rsidRPr="007C23AD" w:rsidRDefault="00DE72FB" w:rsidP="00211A3D">
            <w:pPr>
              <w:pStyle w:val="a4"/>
              <w:shd w:val="clear" w:color="auto" w:fill="FFFFFF"/>
              <w:spacing w:before="0" w:beforeAutospacing="0" w:after="0" w:afterAutospacing="0"/>
            </w:pPr>
            <w:r w:rsidRPr="00335CA1">
              <w:rPr>
                <w:b/>
                <w:i/>
              </w:rPr>
              <w:t>Довбешко Т.Г., Шепилова И.А.</w:t>
            </w:r>
            <w:r>
              <w:t xml:space="preserve"> </w:t>
            </w:r>
            <w:r w:rsidRPr="007C23AD">
              <w:t>«Современные аспекты ботулинотерапии шеи – от научных исследований до клинических примеров»</w:t>
            </w:r>
          </w:p>
          <w:p w:rsidR="00DE72FB" w:rsidRPr="007C23AD" w:rsidRDefault="00DE72FB" w:rsidP="00211A3D">
            <w:pPr>
              <w:pStyle w:val="a4"/>
              <w:shd w:val="clear" w:color="auto" w:fill="FFFFFF"/>
              <w:spacing w:before="0" w:beforeAutospacing="0" w:after="0" w:afterAutospacing="0"/>
            </w:pPr>
            <w:r w:rsidRPr="00335CA1">
              <w:rPr>
                <w:b/>
                <w:i/>
              </w:rPr>
              <w:t>Гома С.Е.</w:t>
            </w:r>
            <w:r>
              <w:rPr>
                <w:b/>
              </w:rPr>
              <w:t xml:space="preserve"> </w:t>
            </w:r>
            <w:r w:rsidRPr="007C23AD">
              <w:t>«Мезотерапия нуклеиновыми кислотами как метод биорепарации: оценка влияния на инволюционные изменения кожи».</w:t>
            </w:r>
          </w:p>
          <w:p w:rsidR="00DE72FB" w:rsidRPr="00335CA1" w:rsidRDefault="00DE72FB" w:rsidP="00211A3D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335CA1">
              <w:rPr>
                <w:b/>
                <w:i/>
              </w:rPr>
              <w:t>Маслова А.В.</w:t>
            </w:r>
            <w:r>
              <w:rPr>
                <w:b/>
              </w:rPr>
              <w:t xml:space="preserve"> </w:t>
            </w:r>
            <w:r w:rsidRPr="007C23AD">
              <w:t>«Преимущества инъекционных методик в коррекции локальных жировых отложений»</w:t>
            </w:r>
            <w:r w:rsidRPr="007C23AD">
              <w:br/>
            </w:r>
            <w:r w:rsidRPr="00335CA1">
              <w:rPr>
                <w:b/>
                <w:i/>
              </w:rPr>
              <w:t>Согомонян А.В.</w:t>
            </w:r>
            <w:r>
              <w:rPr>
                <w:b/>
              </w:rPr>
              <w:t xml:space="preserve"> </w:t>
            </w:r>
            <w:r w:rsidRPr="007C23AD">
              <w:t xml:space="preserve">«Патогенетическая взаимосвязь между синтезом коллагена и гиноидной липодистрофией (целлюлитом)» </w:t>
            </w:r>
          </w:p>
          <w:p w:rsidR="00DE72FB" w:rsidRPr="007C23AD" w:rsidRDefault="00DE72FB" w:rsidP="00211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03A3">
              <w:rPr>
                <w:rFonts w:ascii="Times New Roman" w:hAnsi="Times New Roman"/>
                <w:b/>
                <w:i/>
                <w:sz w:val="24"/>
                <w:szCs w:val="24"/>
              </w:rPr>
              <w:t>Харитонова Е.Е., Шепилова И.А.</w:t>
            </w:r>
            <w:r w:rsidRPr="00CF03A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C23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Наружная терапия себоре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 кожи волосистой части головы»</w:t>
            </w:r>
          </w:p>
          <w:p w:rsidR="00DE72FB" w:rsidRPr="007C23AD" w:rsidRDefault="00DE72FB" w:rsidP="00211A3D">
            <w:pPr>
              <w:pStyle w:val="a4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CF03A3">
              <w:rPr>
                <w:b/>
                <w:i/>
              </w:rPr>
              <w:lastRenderedPageBreak/>
              <w:t>Дубовая Е.Г.</w:t>
            </w:r>
            <w:r>
              <w:rPr>
                <w:b/>
              </w:rPr>
              <w:t xml:space="preserve"> «</w:t>
            </w:r>
            <w:r w:rsidRPr="007C23AD">
              <w:t>Правовой режим лекарственной безопасности в космет</w:t>
            </w:r>
            <w:r>
              <w:t>ологии»</w:t>
            </w:r>
            <w:r w:rsidRPr="007C23AD">
              <w:br/>
            </w:r>
          </w:p>
          <w:p w:rsidR="00DE72FB" w:rsidRPr="00A65473" w:rsidRDefault="00DE72FB" w:rsidP="00211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2FB" w:rsidRPr="00A65473" w:rsidTr="00211A3D">
        <w:trPr>
          <w:trHeight w:val="861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72FB" w:rsidRPr="00A65473" w:rsidRDefault="00DE72FB" w:rsidP="00211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23AD">
              <w:rPr>
                <w:rFonts w:ascii="Times New Roman" w:hAnsi="Times New Roman"/>
                <w:sz w:val="24"/>
                <w:szCs w:val="24"/>
              </w:rPr>
              <w:lastRenderedPageBreak/>
              <w:t>15:45-18:15</w:t>
            </w:r>
          </w:p>
          <w:p w:rsidR="00DE72FB" w:rsidRPr="00A65473" w:rsidRDefault="00DE72FB" w:rsidP="00211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2FB" w:rsidRDefault="00DE72FB" w:rsidP="00211A3D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3449C3">
              <w:rPr>
                <w:rFonts w:ascii="Times New Roman" w:hAnsi="Times New Roman"/>
                <w:b/>
                <w:i/>
                <w:sz w:val="24"/>
              </w:rPr>
              <w:t>Секция «Дерматовенерология»</w:t>
            </w:r>
          </w:p>
          <w:p w:rsidR="00DE72FB" w:rsidRDefault="00DE72FB" w:rsidP="00211A3D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Председатель: Патрушев А.В. </w:t>
            </w:r>
          </w:p>
          <w:p w:rsidR="00DE72FB" w:rsidRPr="003272D9" w:rsidRDefault="00DE72FB" w:rsidP="00211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2D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Патрушев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А.В. </w:t>
            </w:r>
            <w:r w:rsidRPr="003272D9">
              <w:rPr>
                <w:rFonts w:ascii="Times New Roman" w:hAnsi="Times New Roman"/>
                <w:sz w:val="24"/>
                <w:szCs w:val="24"/>
              </w:rPr>
              <w:t xml:space="preserve">«Рациональная наружная терапия дерматофитий»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</w:t>
            </w:r>
            <w:r w:rsidRPr="003272D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Пономаренко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И.Г. </w:t>
            </w:r>
            <w:r w:rsidRPr="003272D9">
              <w:rPr>
                <w:rFonts w:ascii="Times New Roman" w:hAnsi="Times New Roman"/>
                <w:sz w:val="24"/>
                <w:szCs w:val="24"/>
              </w:rPr>
              <w:t xml:space="preserve">«Рана-рубец: управляемая эволюция. Рациональный выбор местной терапии»                                                                         </w:t>
            </w:r>
          </w:p>
          <w:p w:rsidR="00DE72FB" w:rsidRPr="003272D9" w:rsidRDefault="00DE72FB" w:rsidP="00211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2D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Владимирова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И.С. </w:t>
            </w:r>
            <w:r w:rsidRPr="003272D9">
              <w:rPr>
                <w:rFonts w:ascii="Times New Roman" w:hAnsi="Times New Roman"/>
                <w:sz w:val="24"/>
                <w:szCs w:val="24"/>
              </w:rPr>
              <w:t xml:space="preserve">«Нет, это не румянец. Ивермекин — первая линия терапии розацеа всех степеней тяжести»                                                                                                          </w:t>
            </w:r>
            <w:r w:rsidRPr="003272D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Шанина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Н.А. </w:t>
            </w:r>
            <w:r w:rsidRPr="003272D9">
              <w:rPr>
                <w:rFonts w:ascii="Times New Roman" w:hAnsi="Times New Roman"/>
                <w:sz w:val="24"/>
                <w:szCs w:val="24"/>
              </w:rPr>
              <w:t xml:space="preserve">«Посттравматические дефекты кожи лица: диагностика, лечение и реабилитация»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                            </w:t>
            </w:r>
            <w:r w:rsidRPr="003272D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Платонова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А.В. </w:t>
            </w:r>
            <w:r w:rsidRPr="003272D9">
              <w:rPr>
                <w:rFonts w:ascii="Times New Roman" w:hAnsi="Times New Roman"/>
                <w:sz w:val="24"/>
                <w:szCs w:val="24"/>
              </w:rPr>
              <w:t xml:space="preserve">«Клинические и дерматоскопические особенности псориаза и себорейного дерматита волосистой части головы» </w:t>
            </w:r>
            <w:r w:rsidRPr="003272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</w:t>
            </w:r>
          </w:p>
          <w:p w:rsidR="00DE72FB" w:rsidRPr="00A65473" w:rsidRDefault="00DE72FB" w:rsidP="00211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2D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Федотова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М.А. </w:t>
            </w:r>
            <w:r w:rsidRPr="003272D9">
              <w:rPr>
                <w:rFonts w:ascii="Times New Roman" w:hAnsi="Times New Roman"/>
                <w:sz w:val="24"/>
                <w:szCs w:val="24"/>
              </w:rPr>
              <w:t>«Склероатрофический лихен: терминология, особенности патогенеза и терапии»</w:t>
            </w:r>
            <w:r w:rsidRPr="003272D9">
              <w:t xml:space="preserve"> </w:t>
            </w:r>
          </w:p>
        </w:tc>
      </w:tr>
    </w:tbl>
    <w:p w:rsidR="00DE72FB" w:rsidRPr="00A65473" w:rsidRDefault="00DE72FB" w:rsidP="0029100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91009" w:rsidRDefault="00291009"/>
    <w:p w:rsidR="00291009" w:rsidRPr="00291009" w:rsidRDefault="00291009" w:rsidP="00291009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17</w:t>
      </w:r>
      <w:r w:rsidRPr="00291009">
        <w:rPr>
          <w:rFonts w:ascii="Times New Roman" w:hAnsi="Times New Roman"/>
          <w:b/>
          <w:sz w:val="24"/>
        </w:rPr>
        <w:t xml:space="preserve"> октября</w:t>
      </w:r>
    </w:p>
    <w:p w:rsidR="00291009" w:rsidRPr="00A65473" w:rsidRDefault="00291009" w:rsidP="00291009">
      <w:pPr>
        <w:spacing w:after="0" w:line="240" w:lineRule="auto"/>
        <w:jc w:val="center"/>
      </w:pPr>
      <w:r w:rsidRPr="00A65473">
        <w:rPr>
          <w:rFonts w:ascii="Times New Roman" w:hAnsi="Times New Roman"/>
          <w:b/>
          <w:sz w:val="24"/>
          <w:szCs w:val="24"/>
        </w:rPr>
        <w:t>Зал Лос-Анджелес</w:t>
      </w:r>
    </w:p>
    <w:tbl>
      <w:tblPr>
        <w:tblW w:w="9342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548"/>
        <w:gridCol w:w="7794"/>
      </w:tblGrid>
      <w:tr w:rsidR="00291009" w:rsidRPr="00A65473" w:rsidTr="00291009">
        <w:trPr>
          <w:trHeight w:val="128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009" w:rsidRPr="00A65473" w:rsidRDefault="00291009" w:rsidP="00291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09" w:rsidRPr="00A65473" w:rsidTr="007E6B7D">
        <w:trPr>
          <w:trHeight w:val="861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91009" w:rsidRDefault="00291009" w:rsidP="002910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1009" w:rsidRPr="00A65473" w:rsidRDefault="00291009" w:rsidP="002910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1009" w:rsidRPr="00A65473" w:rsidRDefault="00291009" w:rsidP="00291009">
      <w:pPr>
        <w:spacing w:after="0" w:line="240" w:lineRule="auto"/>
        <w:jc w:val="center"/>
      </w:pPr>
      <w:r w:rsidRPr="00A65473">
        <w:rPr>
          <w:rFonts w:ascii="Times New Roman" w:hAnsi="Times New Roman"/>
          <w:b/>
          <w:sz w:val="24"/>
          <w:szCs w:val="24"/>
        </w:rPr>
        <w:t>Зал Монреаль</w:t>
      </w:r>
    </w:p>
    <w:tbl>
      <w:tblPr>
        <w:tblW w:w="9342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546"/>
        <w:gridCol w:w="7796"/>
      </w:tblGrid>
      <w:tr w:rsidR="00291009" w:rsidRPr="00A65473" w:rsidTr="007E6B7D">
        <w:trPr>
          <w:trHeight w:val="84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09">
              <w:rPr>
                <w:rFonts w:ascii="Times New Roman" w:hAnsi="Times New Roman"/>
                <w:sz w:val="24"/>
                <w:szCs w:val="24"/>
              </w:rPr>
              <w:t>9:00-</w:t>
            </w:r>
            <w:r>
              <w:rPr>
                <w:rFonts w:ascii="Times New Roman" w:hAnsi="Times New Roman"/>
                <w:sz w:val="24"/>
                <w:szCs w:val="24"/>
              </w:rPr>
              <w:t>12:00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1009" w:rsidRPr="00291009" w:rsidRDefault="00291009" w:rsidP="00291009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91009">
              <w:rPr>
                <w:rFonts w:ascii="Times New Roman" w:hAnsi="Times New Roman"/>
                <w:b/>
                <w:i/>
                <w:sz w:val="24"/>
                <w:szCs w:val="24"/>
              </w:rPr>
              <w:t>Симпозиум «Актуальные вопросы диагностики и лечения заболеваний органов дыхания</w:t>
            </w:r>
            <w:r w:rsidRPr="00291009">
              <w:rPr>
                <w:rFonts w:ascii="Times New Roman" w:hAnsi="Times New Roman"/>
                <w:sz w:val="24"/>
                <w:szCs w:val="24"/>
              </w:rPr>
              <w:t xml:space="preserve">»                                                           </w:t>
            </w:r>
            <w:r w:rsidRPr="00291009">
              <w:rPr>
                <w:rFonts w:ascii="Times New Roman" w:hAnsi="Times New Roman"/>
                <w:b/>
                <w:i/>
                <w:sz w:val="24"/>
                <w:szCs w:val="24"/>
              </w:rPr>
              <w:t>Председатели: Середа В.П., Емельянов А.В.</w:t>
            </w:r>
          </w:p>
          <w:p w:rsidR="00291009" w:rsidRPr="00ED3B4E" w:rsidRDefault="00291009" w:rsidP="00ED3B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b/>
                <w:i/>
                <w:sz w:val="24"/>
                <w:szCs w:val="24"/>
              </w:rPr>
              <w:t>Середа В.П.</w:t>
            </w:r>
            <w:r w:rsidRPr="00ED3B4E">
              <w:rPr>
                <w:rFonts w:ascii="Times New Roman" w:hAnsi="Times New Roman"/>
                <w:sz w:val="24"/>
                <w:szCs w:val="24"/>
              </w:rPr>
              <w:t xml:space="preserve"> «Антибактериальная терапия  внебольничной пневмоний» </w:t>
            </w:r>
            <w:r w:rsidRPr="00ED3B4E">
              <w:rPr>
                <w:rFonts w:ascii="Times New Roman" w:hAnsi="Times New Roman"/>
                <w:b/>
                <w:i/>
                <w:sz w:val="24"/>
                <w:szCs w:val="24"/>
              </w:rPr>
              <w:t>Емельянов А.В.</w:t>
            </w:r>
            <w:r w:rsidRPr="00ED3B4E">
              <w:rPr>
                <w:rFonts w:ascii="Times New Roman" w:hAnsi="Times New Roman"/>
                <w:sz w:val="24"/>
                <w:szCs w:val="24"/>
              </w:rPr>
              <w:t xml:space="preserve"> «Бронхиальная астма: новые клинические рекомендации» </w:t>
            </w:r>
            <w:r w:rsidR="00ED3B4E" w:rsidRPr="00ED3B4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</w:t>
            </w:r>
            <w:r w:rsidRPr="00ED3B4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Сергеева </w:t>
            </w:r>
            <w:r w:rsidR="00ED3B4E" w:rsidRPr="00ED3B4E">
              <w:rPr>
                <w:rFonts w:ascii="Times New Roman" w:hAnsi="Times New Roman"/>
                <w:b/>
                <w:i/>
                <w:sz w:val="24"/>
                <w:szCs w:val="24"/>
              </w:rPr>
              <w:t>Г.Р.</w:t>
            </w:r>
            <w:r w:rsidR="00ED3B4E" w:rsidRPr="00ED3B4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ED3B4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Клинические рекомендации по ХОБЛ</w:t>
            </w:r>
            <w:r w:rsidR="00ED3B4E" w:rsidRPr="00ED3B4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="00ED3B4E" w:rsidRPr="00ED3B4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  <w:r w:rsidRPr="00ED3B4E">
              <w:rPr>
                <w:rFonts w:ascii="Times New Roman" w:eastAsia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Цуканова </w:t>
            </w:r>
            <w:r w:rsidR="00ED3B4E" w:rsidRPr="00ED3B4E">
              <w:rPr>
                <w:rFonts w:ascii="Times New Roman" w:eastAsia="Times New Roman" w:hAnsi="Times New Roman"/>
                <w:b/>
                <w:i/>
                <w:sz w:val="24"/>
                <w:szCs w:val="24"/>
                <w:shd w:val="clear" w:color="auto" w:fill="FFFFFF"/>
              </w:rPr>
              <w:t>И.В.</w:t>
            </w:r>
            <w:r w:rsidR="00ED3B4E" w:rsidRPr="00ED3B4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«</w:t>
            </w:r>
            <w:r w:rsidRPr="00ED3B4E">
              <w:rPr>
                <w:rFonts w:ascii="Times New Roman" w:hAnsi="Times New Roman"/>
                <w:sz w:val="24"/>
                <w:szCs w:val="24"/>
              </w:rPr>
              <w:t xml:space="preserve">Аллерген-специфическая иммунотерапия атопической </w:t>
            </w:r>
            <w:r w:rsidRPr="00ED3B4E">
              <w:rPr>
                <w:rFonts w:ascii="Times New Roman" w:hAnsi="Times New Roman"/>
                <w:sz w:val="24"/>
                <w:szCs w:val="24"/>
              </w:rPr>
              <w:lastRenderedPageBreak/>
              <w:t>бронхиальной астмы и аллергического ринита</w:t>
            </w:r>
            <w:r w:rsidR="00ED3B4E" w:rsidRPr="00ED3B4E">
              <w:rPr>
                <w:rFonts w:ascii="Times New Roman" w:hAnsi="Times New Roman"/>
                <w:sz w:val="24"/>
                <w:szCs w:val="24"/>
              </w:rPr>
              <w:t xml:space="preserve">»                                             </w:t>
            </w:r>
            <w:r w:rsidRPr="00ED3B4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Лешенкова </w:t>
            </w:r>
            <w:r w:rsidR="00ED3B4E" w:rsidRPr="00ED3B4E">
              <w:rPr>
                <w:rFonts w:ascii="Times New Roman" w:hAnsi="Times New Roman"/>
                <w:b/>
                <w:i/>
                <w:sz w:val="24"/>
                <w:szCs w:val="24"/>
              </w:rPr>
              <w:t>Е.В.</w:t>
            </w:r>
            <w:r w:rsidR="00ED3B4E" w:rsidRPr="00ED3B4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ED3B4E">
              <w:rPr>
                <w:rFonts w:ascii="Times New Roman" w:hAnsi="Times New Roman"/>
                <w:sz w:val="24"/>
                <w:szCs w:val="24"/>
              </w:rPr>
              <w:t>Ведение обострений астмы у взр</w:t>
            </w:r>
            <w:r w:rsidR="00ED3B4E" w:rsidRPr="00ED3B4E">
              <w:rPr>
                <w:rFonts w:ascii="Times New Roman" w:hAnsi="Times New Roman"/>
                <w:sz w:val="24"/>
                <w:szCs w:val="24"/>
              </w:rPr>
              <w:t xml:space="preserve">ослых: обновленные рекомендации»                                                                                                 </w:t>
            </w:r>
            <w:r w:rsidR="00ED3B4E" w:rsidRPr="00ED3B4E">
              <w:rPr>
                <w:rFonts w:ascii="Times New Roman" w:hAnsi="Times New Roman"/>
                <w:b/>
                <w:i/>
                <w:sz w:val="24"/>
                <w:szCs w:val="24"/>
              </w:rPr>
              <w:t>Евтюшкина С.Н.</w:t>
            </w:r>
            <w:r w:rsidR="00ED3B4E" w:rsidRPr="00ED3B4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ED3B4E">
              <w:rPr>
                <w:rFonts w:ascii="Times New Roman" w:hAnsi="Times New Roman"/>
                <w:sz w:val="24"/>
                <w:szCs w:val="24"/>
              </w:rPr>
              <w:t>Вакцинация при  заболеваниях органов дыхания</w:t>
            </w:r>
            <w:r w:rsidR="00ED3B4E" w:rsidRPr="00ED3B4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91009" w:rsidRPr="00A65473" w:rsidRDefault="00291009" w:rsidP="0029100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91009" w:rsidRPr="00A65473" w:rsidTr="007E6B7D">
        <w:trPr>
          <w:trHeight w:val="52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009" w:rsidRPr="00A65473" w:rsidRDefault="00291009" w:rsidP="007E6B7D">
            <w:pPr>
              <w:tabs>
                <w:tab w:val="left" w:pos="32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</w:tbl>
    <w:p w:rsidR="00291009" w:rsidRDefault="00291009" w:rsidP="0029100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91009" w:rsidRDefault="00291009" w:rsidP="0029100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91009" w:rsidRPr="00A65473" w:rsidRDefault="00291009" w:rsidP="0029100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91009" w:rsidRPr="00A65473" w:rsidRDefault="00291009" w:rsidP="00291009">
      <w:pPr>
        <w:spacing w:after="0" w:line="240" w:lineRule="auto"/>
        <w:jc w:val="center"/>
      </w:pPr>
      <w:r w:rsidRPr="00A65473">
        <w:rPr>
          <w:rFonts w:ascii="Times New Roman" w:hAnsi="Times New Roman"/>
          <w:b/>
          <w:sz w:val="24"/>
          <w:szCs w:val="24"/>
        </w:rPr>
        <w:t>Зал Мехико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1548"/>
        <w:gridCol w:w="7956"/>
      </w:tblGrid>
      <w:tr w:rsidR="00291009" w:rsidRPr="00A65473" w:rsidTr="007E6B7D">
        <w:trPr>
          <w:trHeight w:val="1149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1009" w:rsidRPr="00A65473" w:rsidRDefault="00100ECC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</w:t>
            </w:r>
          </w:p>
        </w:tc>
        <w:tc>
          <w:tcPr>
            <w:tcW w:w="7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009" w:rsidRPr="00A65473" w:rsidRDefault="00100ECC" w:rsidP="00100ECC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Секция «Иммунология»</w:t>
            </w:r>
          </w:p>
        </w:tc>
      </w:tr>
      <w:tr w:rsidR="00291009" w:rsidRPr="00A65473" w:rsidTr="007E6B7D">
        <w:trPr>
          <w:trHeight w:val="1149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009" w:rsidRPr="00A65473" w:rsidRDefault="00291009" w:rsidP="007E6B7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291009" w:rsidRPr="00A65473" w:rsidRDefault="00291009" w:rsidP="002910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1009" w:rsidRDefault="00291009" w:rsidP="0029100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91009" w:rsidRPr="00A65473" w:rsidRDefault="00291009" w:rsidP="002910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5473">
        <w:rPr>
          <w:rFonts w:ascii="Times New Roman" w:hAnsi="Times New Roman"/>
          <w:b/>
          <w:sz w:val="24"/>
          <w:szCs w:val="24"/>
        </w:rPr>
        <w:t>Зал Афины</w:t>
      </w:r>
    </w:p>
    <w:p w:rsidR="00291009" w:rsidRPr="00A65473" w:rsidRDefault="00291009" w:rsidP="00291009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342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7794"/>
      </w:tblGrid>
      <w:tr w:rsidR="00291009" w:rsidRPr="00A65473" w:rsidTr="007E6B7D">
        <w:trPr>
          <w:trHeight w:val="1125"/>
        </w:trPr>
        <w:tc>
          <w:tcPr>
            <w:tcW w:w="1548" w:type="dxa"/>
            <w:shd w:val="clear" w:color="auto" w:fill="auto"/>
          </w:tcPr>
          <w:p w:rsidR="00291009" w:rsidRPr="00A65473" w:rsidRDefault="00F10CED" w:rsidP="007E6B7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09:00-14:30 </w:t>
            </w:r>
          </w:p>
        </w:tc>
        <w:tc>
          <w:tcPr>
            <w:tcW w:w="7794" w:type="dxa"/>
            <w:shd w:val="clear" w:color="auto" w:fill="auto"/>
          </w:tcPr>
          <w:p w:rsidR="00F10CED" w:rsidRPr="00347EE2" w:rsidRDefault="00F10CED" w:rsidP="00347EE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47EE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Секция «Актуальные вопросы клинической фармакологии и фармакотерапии. Опыт Республики Беларусь» </w:t>
            </w:r>
            <w:r w:rsidR="00347EE2" w:rsidRPr="00347EE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                        </w:t>
            </w:r>
            <w:r w:rsidRPr="00347EE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Председатели: Гавриленко Л.Н., Сачек М.М. </w:t>
            </w:r>
          </w:p>
          <w:p w:rsidR="00347EE2" w:rsidRPr="00347EE2" w:rsidRDefault="00F10CED" w:rsidP="00347EE2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7EE2">
              <w:rPr>
                <w:rFonts w:ascii="Times New Roman" w:hAnsi="Times New Roman"/>
                <w:b/>
                <w:i/>
                <w:sz w:val="24"/>
                <w:szCs w:val="24"/>
              </w:rPr>
              <w:t>Сачек М.М., Гавриленко Л.Н.</w:t>
            </w:r>
            <w:r w:rsidRPr="00347EE2">
              <w:rPr>
                <w:rFonts w:ascii="Times New Roman" w:hAnsi="Times New Roman"/>
                <w:sz w:val="24"/>
                <w:szCs w:val="24"/>
              </w:rPr>
              <w:t xml:space="preserve"> «Управление вызовами общественного здравоохранения в практике клинического фармаколога: опыт Республики Беларусь»                                                                         </w:t>
            </w:r>
            <w:r w:rsidRPr="00347EE2">
              <w:rPr>
                <w:rFonts w:ascii="Times New Roman" w:hAnsi="Times New Roman"/>
                <w:b/>
                <w:i/>
                <w:sz w:val="24"/>
                <w:szCs w:val="24"/>
              </w:rPr>
              <w:t>Гавриленко Л.Н.</w:t>
            </w:r>
            <w:r w:rsidRPr="00347EE2">
              <w:rPr>
                <w:rFonts w:ascii="Times New Roman" w:hAnsi="Times New Roman"/>
                <w:sz w:val="24"/>
                <w:szCs w:val="24"/>
              </w:rPr>
              <w:t xml:space="preserve"> «Организационные технологии льготного лекарственного обеспечения пациентов на амбулаторном этапе» </w:t>
            </w:r>
            <w:r w:rsidRPr="00347EE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Романова И.С., Беридзе Р.М. </w:t>
            </w:r>
            <w:r w:rsidRPr="00347EE2">
              <w:rPr>
                <w:rFonts w:ascii="Times New Roman" w:hAnsi="Times New Roman"/>
                <w:sz w:val="24"/>
                <w:szCs w:val="24"/>
              </w:rPr>
              <w:t>«</w:t>
            </w:r>
            <w:r w:rsidRPr="00347EE2">
              <w:rPr>
                <w:rFonts w:ascii="Times New Roman" w:hAnsi="Times New Roman"/>
                <w:bCs/>
                <w:sz w:val="24"/>
                <w:szCs w:val="24"/>
              </w:rPr>
              <w:t xml:space="preserve">Персонифицированный подход к оценке тяжести состояния и дозированию седативной терапии при алкогольном делирии в условиях ОАРИТ» </w:t>
            </w:r>
            <w:r w:rsidR="00347EE2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</w:t>
            </w:r>
            <w:r w:rsidRPr="00347EE2">
              <w:rPr>
                <w:rFonts w:ascii="Times New Roman" w:hAnsi="Times New Roman"/>
                <w:b/>
                <w:i/>
                <w:sz w:val="24"/>
                <w:szCs w:val="24"/>
              </w:rPr>
              <w:t>Дедюшко Г.В</w:t>
            </w:r>
            <w:r w:rsidRPr="00347EE2">
              <w:rPr>
                <w:rFonts w:ascii="Times New Roman" w:hAnsi="Times New Roman"/>
                <w:sz w:val="24"/>
                <w:szCs w:val="24"/>
              </w:rPr>
              <w:t xml:space="preserve">. «Инструменты управления антимикробной терапией»                   </w:t>
            </w:r>
            <w:r w:rsidRPr="00347EE2">
              <w:rPr>
                <w:rFonts w:ascii="Times New Roman" w:hAnsi="Times New Roman"/>
                <w:b/>
                <w:i/>
                <w:sz w:val="24"/>
                <w:szCs w:val="24"/>
              </w:rPr>
              <w:t>Шепелькевич А.П., Дыдышко Ю.В.</w:t>
            </w:r>
            <w:r w:rsidRPr="00347EE2">
              <w:rPr>
                <w:rFonts w:ascii="Times New Roman" w:hAnsi="Times New Roman"/>
                <w:sz w:val="24"/>
                <w:szCs w:val="24"/>
              </w:rPr>
              <w:t xml:space="preserve"> «Вопросы безопасности инкретиномиметиков – необходимость междисциплинарного взаимодействия»    </w:t>
            </w:r>
            <w:r w:rsidR="00347EE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  <w:r w:rsidRPr="00347EE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</w:t>
            </w:r>
            <w:r w:rsidR="00347EE2" w:rsidRPr="00347EE2">
              <w:rPr>
                <w:rFonts w:ascii="Times New Roman" w:hAnsi="Times New Roman"/>
                <w:i/>
                <w:sz w:val="24"/>
                <w:szCs w:val="24"/>
              </w:rPr>
              <w:t>перерыв</w:t>
            </w:r>
            <w:r w:rsidR="00347EE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r w:rsidRPr="00347EE2">
              <w:rPr>
                <w:rFonts w:ascii="Times New Roman" w:hAnsi="Times New Roman"/>
                <w:b/>
                <w:i/>
                <w:sz w:val="24"/>
                <w:szCs w:val="24"/>
              </w:rPr>
              <w:t>Музыченко А.П.</w:t>
            </w:r>
            <w:r w:rsidRPr="00347EE2">
              <w:rPr>
                <w:rFonts w:ascii="Times New Roman" w:hAnsi="Times New Roman"/>
                <w:sz w:val="24"/>
                <w:szCs w:val="24"/>
              </w:rPr>
              <w:t xml:space="preserve"> «Персонализация биологической терапии псориаза: влияние клинических факторов на выживаемость препарата, иммуногенность и подходы к преодолению резистентности»                   </w:t>
            </w:r>
            <w:r w:rsidRPr="00347EE2">
              <w:rPr>
                <w:rFonts w:ascii="Times New Roman" w:hAnsi="Times New Roman"/>
                <w:b/>
                <w:i/>
                <w:sz w:val="24"/>
                <w:szCs w:val="24"/>
              </w:rPr>
              <w:t>Дыдышко Ю.В</w:t>
            </w:r>
            <w:r w:rsidRPr="00347EE2">
              <w:rPr>
                <w:rFonts w:ascii="Times New Roman" w:hAnsi="Times New Roman"/>
                <w:sz w:val="24"/>
                <w:szCs w:val="24"/>
              </w:rPr>
              <w:t>. «Фармакотерапия постменопаузального остеопороза – выбор клинициста»</w:t>
            </w:r>
            <w:r w:rsidRPr="00347EE2">
              <w:rPr>
                <w:sz w:val="24"/>
                <w:szCs w:val="24"/>
              </w:rPr>
              <w:t xml:space="preserve">                                                                                                        </w:t>
            </w:r>
            <w:r w:rsidRPr="00347EE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Кожанова И.Н., Малинка Т.В. </w:t>
            </w:r>
            <w:r w:rsidRPr="00347EE2">
              <w:rPr>
                <w:rFonts w:ascii="Times New Roman" w:hAnsi="Times New Roman"/>
                <w:sz w:val="24"/>
                <w:szCs w:val="24"/>
              </w:rPr>
              <w:t xml:space="preserve">«Организационная модель управления антибиотикотерапией»                                                                                                 </w:t>
            </w:r>
            <w:r w:rsidRPr="00347EE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Чак Т.А.</w:t>
            </w:r>
            <w:r w:rsidRPr="00347EE2">
              <w:rPr>
                <w:rFonts w:ascii="Times New Roman" w:hAnsi="Times New Roman"/>
                <w:bCs/>
                <w:sz w:val="24"/>
                <w:szCs w:val="24"/>
              </w:rPr>
              <w:t xml:space="preserve"> «От стартовой эмпирики к персонализированному выбору: алгоритм стратифицированной антибактериальной терапии в урологии»</w:t>
            </w:r>
            <w:r w:rsidR="00347EE2" w:rsidRPr="00347EE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47EE2" w:rsidRPr="00347EE2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Дедюшко Г.В.</w:t>
            </w:r>
            <w:r w:rsidR="00347EE2" w:rsidRPr="00347EE2">
              <w:rPr>
                <w:rFonts w:ascii="Times New Roman" w:eastAsiaTheme="minorHAnsi" w:hAnsi="Times New Roman"/>
                <w:sz w:val="24"/>
                <w:szCs w:val="24"/>
              </w:rPr>
              <w:t xml:space="preserve"> «Инструменты управления антимикробной терапией» </w:t>
            </w:r>
            <w:r w:rsidR="00347EE2" w:rsidRPr="00347EE2">
              <w:rPr>
                <w:rFonts w:ascii="Times New Roman" w:eastAsiaTheme="minorHAnsi" w:hAnsi="Times New Roman"/>
                <w:i/>
                <w:sz w:val="24"/>
                <w:szCs w:val="24"/>
              </w:rPr>
              <w:t xml:space="preserve">перерыв  </w:t>
            </w:r>
            <w:r w:rsidR="00347EE2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                                                                 </w:t>
            </w:r>
            <w:r w:rsidR="00347EE2" w:rsidRPr="00347EE2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Чижевская И.Д.</w:t>
            </w:r>
            <w:r w:rsidR="00347EE2" w:rsidRPr="00347EE2">
              <w:rPr>
                <w:rFonts w:ascii="Times New Roman" w:eastAsiaTheme="minorHAnsi" w:hAnsi="Times New Roman"/>
                <w:sz w:val="24"/>
                <w:szCs w:val="24"/>
              </w:rPr>
              <w:t xml:space="preserve"> «Клинический случай хронического рецидивирующего </w:t>
            </w:r>
            <w:r w:rsidR="00347EE2" w:rsidRPr="00347EE2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мультифокального остеомиелита у ребенка: трудности диагностики и фармакотерапии»</w:t>
            </w:r>
            <w:r w:rsidR="00347EE2" w:rsidRPr="00347EE2">
              <w:rPr>
                <w:rFonts w:ascii="Times New Roman" w:eastAsiaTheme="minorHAnsi" w:hAnsi="Times New Roman"/>
                <w:sz w:val="24"/>
                <w:szCs w:val="24"/>
              </w:rPr>
              <w:tab/>
              <w:t xml:space="preserve">                                                                                             </w:t>
            </w:r>
            <w:r w:rsidR="00347EE2" w:rsidRPr="00347EE2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Рубан А.П.</w:t>
            </w:r>
            <w:r w:rsidR="00347EE2" w:rsidRPr="00347EE2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="00347EE2" w:rsidRPr="00347EE2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Василевский И.В.</w:t>
            </w:r>
            <w:r w:rsidR="00347EE2" w:rsidRPr="00347EE2">
              <w:rPr>
                <w:rFonts w:ascii="Times New Roman" w:eastAsiaTheme="minorHAnsi" w:hAnsi="Times New Roman"/>
                <w:sz w:val="24"/>
                <w:szCs w:val="24"/>
              </w:rPr>
              <w:t xml:space="preserve"> «Системные побочные реакции на лекарственные препараты: клинические наблюдения и уроки для практикующих врачей»</w:t>
            </w:r>
            <w:r w:rsidR="00347EE2" w:rsidRPr="00347EE2">
              <w:rPr>
                <w:rFonts w:ascii="Times New Roman" w:eastAsiaTheme="minorHAnsi" w:hAnsi="Times New Roman"/>
                <w:sz w:val="24"/>
                <w:szCs w:val="24"/>
              </w:rPr>
              <w:tab/>
              <w:t xml:space="preserve">                                                                            </w:t>
            </w:r>
            <w:r w:rsidR="00347EE2" w:rsidRPr="00347EE2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Свизунов О.И., Сачек М.М., Патеюк И.В.</w:t>
            </w:r>
            <w:r w:rsidR="00347EE2" w:rsidRPr="00347EE2">
              <w:rPr>
                <w:rFonts w:ascii="Times New Roman" w:eastAsiaTheme="minorHAnsi" w:hAnsi="Times New Roman"/>
                <w:sz w:val="24"/>
                <w:szCs w:val="24"/>
              </w:rPr>
              <w:t xml:space="preserve"> «Совершенствование организации оказания медицинской помощи пациентам с хроническим неонкологическим болевым синдромом в общеврачебной практике»  </w:t>
            </w:r>
            <w:r w:rsidR="00347EE2" w:rsidRPr="00347EE2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Сачек М.М., Гавриленко Л.Н., Сушинский В.Э.</w:t>
            </w:r>
            <w:r w:rsidR="00347EE2" w:rsidRPr="00347EE2">
              <w:rPr>
                <w:rFonts w:ascii="Times New Roman" w:eastAsiaTheme="minorHAnsi" w:hAnsi="Times New Roman"/>
                <w:sz w:val="24"/>
                <w:szCs w:val="24"/>
              </w:rPr>
              <w:t xml:space="preserve"> «Резервы повышения безопасности фармакотерапии в амбулаторной практике»                       </w:t>
            </w:r>
            <w:r w:rsidR="00347EE2" w:rsidRPr="00347EE2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Баалбаки Д.Д., Шепелькевич А.П.</w:t>
            </w:r>
            <w:r w:rsidR="00347EE2" w:rsidRPr="00347EE2">
              <w:rPr>
                <w:rFonts w:ascii="Times New Roman" w:eastAsiaTheme="minorHAnsi" w:hAnsi="Times New Roman"/>
                <w:sz w:val="24"/>
                <w:szCs w:val="24"/>
              </w:rPr>
              <w:t xml:space="preserve"> «Роль глифлозинов в терапии ХСН у пациентов с сахарным диабетом 2го типа»</w:t>
            </w:r>
          </w:p>
          <w:p w:rsidR="00291009" w:rsidRPr="00347EE2" w:rsidRDefault="00291009" w:rsidP="00347EE2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291009" w:rsidRPr="00A65473" w:rsidRDefault="00291009" w:rsidP="002910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1009" w:rsidRDefault="00291009" w:rsidP="0029100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91009" w:rsidRDefault="00291009" w:rsidP="0029100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91009" w:rsidRDefault="00291009" w:rsidP="0029100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91009" w:rsidRPr="00A65473" w:rsidRDefault="00291009" w:rsidP="00291009">
      <w:pPr>
        <w:spacing w:after="0" w:line="240" w:lineRule="auto"/>
        <w:jc w:val="center"/>
        <w:rPr>
          <w:rFonts w:ascii="Times New Roman" w:hAnsi="Times New Roman"/>
          <w:b/>
        </w:rPr>
      </w:pPr>
      <w:r w:rsidRPr="00A65473">
        <w:rPr>
          <w:rFonts w:ascii="Times New Roman" w:hAnsi="Times New Roman"/>
          <w:b/>
        </w:rPr>
        <w:t>Зал Москва</w:t>
      </w:r>
    </w:p>
    <w:tbl>
      <w:tblPr>
        <w:tblW w:w="9342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516"/>
        <w:gridCol w:w="7826"/>
      </w:tblGrid>
      <w:tr w:rsidR="00291009" w:rsidRPr="00A65473" w:rsidTr="007E6B7D">
        <w:trPr>
          <w:trHeight w:val="415"/>
        </w:trPr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91009" w:rsidRPr="00A65473" w:rsidTr="007E6B7D">
        <w:trPr>
          <w:trHeight w:val="415"/>
        </w:trPr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009" w:rsidRPr="00A65473" w:rsidRDefault="00291009" w:rsidP="007E6B7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</w:tbl>
    <w:p w:rsidR="00291009" w:rsidRPr="00A65473" w:rsidRDefault="00291009" w:rsidP="00291009">
      <w:pPr>
        <w:spacing w:after="0" w:line="240" w:lineRule="auto"/>
        <w:jc w:val="center"/>
        <w:rPr>
          <w:rFonts w:ascii="Times New Roman" w:hAnsi="Times New Roman"/>
          <w:color w:val="FF0000"/>
        </w:rPr>
      </w:pPr>
    </w:p>
    <w:p w:rsidR="00291009" w:rsidRPr="00A65473" w:rsidRDefault="00291009" w:rsidP="002910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1009" w:rsidRPr="00A65473" w:rsidRDefault="00291009" w:rsidP="002910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1009" w:rsidRPr="00A65473" w:rsidRDefault="00291009" w:rsidP="00291009">
      <w:pPr>
        <w:spacing w:after="0" w:line="240" w:lineRule="auto"/>
        <w:jc w:val="center"/>
        <w:rPr>
          <w:rFonts w:ascii="Times New Roman" w:hAnsi="Times New Roman"/>
          <w:b/>
        </w:rPr>
      </w:pPr>
      <w:r w:rsidRPr="00A65473">
        <w:rPr>
          <w:rFonts w:ascii="Times New Roman" w:hAnsi="Times New Roman"/>
          <w:b/>
        </w:rPr>
        <w:t>Зал Хельсинки</w:t>
      </w:r>
    </w:p>
    <w:tbl>
      <w:tblPr>
        <w:tblW w:w="9342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546"/>
        <w:gridCol w:w="7796"/>
      </w:tblGrid>
      <w:tr w:rsidR="00291009" w:rsidRPr="00A65473" w:rsidTr="007E6B7D">
        <w:trPr>
          <w:trHeight w:val="1550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1009" w:rsidRPr="00A65473" w:rsidRDefault="0084508D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9:00-10:00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08D" w:rsidRPr="0084508D" w:rsidRDefault="0084508D" w:rsidP="0084508D">
            <w:pPr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  <w:r w:rsidRPr="0084508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Семинар «Новый ковид стал привычным, но что мы узнали о его исходах и последствиях борьбы с ним?»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                                          </w:t>
            </w:r>
            <w:r w:rsidRPr="0084508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Председатель: Власов В.В. (Москва)</w:t>
            </w:r>
          </w:p>
          <w:p w:rsidR="00291009" w:rsidRPr="00A65473" w:rsidRDefault="00291009" w:rsidP="007E6B7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91009" w:rsidRPr="00A65473" w:rsidTr="007E6B7D">
        <w:trPr>
          <w:trHeight w:val="415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009" w:rsidRPr="00A65473" w:rsidRDefault="00291009" w:rsidP="007E6B7D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291009" w:rsidRDefault="00291009" w:rsidP="00291009"/>
    <w:p w:rsidR="00A65473" w:rsidRPr="00A65473" w:rsidRDefault="00A65473" w:rsidP="00A6547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65473" w:rsidRPr="00A65473" w:rsidRDefault="00A65473" w:rsidP="00A654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5473">
        <w:rPr>
          <w:rFonts w:ascii="Times New Roman" w:hAnsi="Times New Roman"/>
          <w:b/>
          <w:sz w:val="24"/>
          <w:szCs w:val="24"/>
        </w:rPr>
        <w:t>Зал Америка</w:t>
      </w:r>
    </w:p>
    <w:tbl>
      <w:tblPr>
        <w:tblW w:w="9342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558"/>
        <w:gridCol w:w="7784"/>
      </w:tblGrid>
      <w:tr w:rsidR="00A65473" w:rsidRPr="00A65473" w:rsidTr="007E6B7D">
        <w:trPr>
          <w:trHeight w:val="1025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473" w:rsidRPr="00A65473" w:rsidRDefault="006808A7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14:00</w:t>
            </w: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473" w:rsidRPr="00A65473" w:rsidRDefault="00A65473" w:rsidP="00A6547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5473">
              <w:rPr>
                <w:rFonts w:ascii="Times New Roman" w:hAnsi="Times New Roman"/>
                <w:b/>
                <w:i/>
                <w:sz w:val="24"/>
                <w:szCs w:val="24"/>
              </w:rPr>
              <w:t>Пленарное заседание</w:t>
            </w: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A65473" w:rsidRPr="00A65473" w:rsidRDefault="00A65473" w:rsidP="00B13010">
            <w:pPr>
              <w:rPr>
                <w:rFonts w:ascii="Times New Roman" w:hAnsi="Times New Roman"/>
                <w:sz w:val="24"/>
                <w:szCs w:val="24"/>
              </w:rPr>
            </w:pPr>
            <w:r w:rsidRPr="00A6547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Омельяновский В.В. </w:t>
            </w:r>
            <w:r w:rsidRPr="00A65473">
              <w:rPr>
                <w:rFonts w:ascii="Times New Roman" w:hAnsi="Times New Roman"/>
                <w:sz w:val="24"/>
                <w:szCs w:val="24"/>
              </w:rPr>
              <w:t xml:space="preserve">«Перспективные направления совершенствования ОМС» (Москва)                                                                                                      </w:t>
            </w:r>
            <w:r w:rsidRPr="00A6547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Власов В.В. </w:t>
            </w:r>
            <w:r w:rsidRPr="00A65473">
              <w:rPr>
                <w:rFonts w:ascii="Times New Roman" w:hAnsi="Times New Roman"/>
                <w:sz w:val="24"/>
                <w:szCs w:val="24"/>
              </w:rPr>
              <w:t>«</w:t>
            </w:r>
            <w:r w:rsidR="0084508D" w:rsidRPr="0084508D">
              <w:rPr>
                <w:rFonts w:ascii="Times New Roman" w:eastAsiaTheme="minorHAnsi" w:hAnsi="Times New Roman"/>
                <w:sz w:val="24"/>
                <w:szCs w:val="24"/>
              </w:rPr>
              <w:t>Что мы знаем о последствиях экономического кризиса для народного здоровья?»</w:t>
            </w:r>
            <w:r w:rsidRPr="00A65473">
              <w:rPr>
                <w:rFonts w:ascii="Times New Roman" w:hAnsi="Times New Roman"/>
                <w:sz w:val="24"/>
                <w:szCs w:val="24"/>
              </w:rPr>
              <w:t xml:space="preserve"> (Москва)                                                                       </w:t>
            </w:r>
            <w:r w:rsidRPr="00A65473">
              <w:rPr>
                <w:rFonts w:ascii="Times New Roman" w:hAnsi="Times New Roman"/>
                <w:b/>
                <w:i/>
                <w:sz w:val="24"/>
                <w:szCs w:val="24"/>
              </w:rPr>
              <w:t>Быков А.В.</w:t>
            </w:r>
            <w:r w:rsidR="00B13010">
              <w:t xml:space="preserve"> </w:t>
            </w:r>
            <w:r w:rsidR="00B13010" w:rsidRPr="00B13010">
              <w:rPr>
                <w:highlight w:val="yellow"/>
              </w:rPr>
              <w:t>«</w:t>
            </w:r>
            <w:r w:rsidR="00B13010" w:rsidRPr="00B13010">
              <w:rPr>
                <w:rFonts w:ascii="Times New Roman" w:hAnsi="Times New Roman"/>
                <w:sz w:val="24"/>
                <w:szCs w:val="24"/>
                <w:highlight w:val="yellow"/>
              </w:rPr>
              <w:t>Цифровизация организации лекарственного обеспечения: программы и возможности», «Регулирование вопросов, связанных с взаимозаменяемостью и эквивалентностью лекарственных форм»</w:t>
            </w:r>
            <w:r w:rsidRPr="00A65473">
              <w:rPr>
                <w:rFonts w:ascii="Times New Roman" w:hAnsi="Times New Roman"/>
                <w:sz w:val="24"/>
                <w:szCs w:val="24"/>
              </w:rPr>
              <w:t xml:space="preserve"> (Москва)       </w:t>
            </w:r>
            <w:r w:rsidR="00346A4C"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  <w:r w:rsidR="00B1301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</w:t>
            </w:r>
            <w:r w:rsidR="00346A4C" w:rsidRPr="00346A4C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 xml:space="preserve">Чжао Вэньлун </w:t>
            </w:r>
            <w:r w:rsidR="00346A4C" w:rsidRPr="00346A4C">
              <w:rPr>
                <w:rFonts w:ascii="Times New Roman" w:hAnsi="Times New Roman"/>
                <w:bCs/>
                <w:shd w:val="clear" w:color="auto" w:fill="FFFFFF"/>
              </w:rPr>
              <w:t>«</w:t>
            </w:r>
            <w:r w:rsidR="00346A4C" w:rsidRPr="00346A4C">
              <w:rPr>
                <w:rFonts w:ascii="Times New Roman" w:eastAsia="Microsoft YaHei" w:hAnsi="Times New Roman"/>
                <w:bCs/>
              </w:rPr>
              <w:t>Золотая трансформация китайских инновационных препаратов: реструктуризация отрасли и глобальный выбор от «периферии дженериков» до «мирового лидерства» (КНР)</w:t>
            </w:r>
            <w:r w:rsidR="00346A4C" w:rsidRPr="00346A4C">
              <w:t xml:space="preserve">                                                                                                                    </w:t>
            </w:r>
            <w:r w:rsidRPr="00A6547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</w:t>
            </w:r>
          </w:p>
          <w:p w:rsidR="00A65473" w:rsidRPr="00A65473" w:rsidRDefault="00A65473" w:rsidP="00A65473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65473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Закрытие конгресса</w:t>
            </w:r>
          </w:p>
        </w:tc>
      </w:tr>
    </w:tbl>
    <w:p w:rsidR="00A65473" w:rsidRDefault="00A65473"/>
    <w:sectPr w:rsidR="00A65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F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91671"/>
    <w:multiLevelType w:val="hybridMultilevel"/>
    <w:tmpl w:val="85A6D972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3BA5787E"/>
    <w:multiLevelType w:val="hybridMultilevel"/>
    <w:tmpl w:val="AF70E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97ECF"/>
    <w:multiLevelType w:val="hybridMultilevel"/>
    <w:tmpl w:val="759A04C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4D0FFC"/>
    <w:multiLevelType w:val="hybridMultilevel"/>
    <w:tmpl w:val="91864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9E763A"/>
    <w:multiLevelType w:val="hybridMultilevel"/>
    <w:tmpl w:val="E55E03F4"/>
    <w:lvl w:ilvl="0" w:tplc="63E25F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333333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52E"/>
    <w:rsid w:val="00064C28"/>
    <w:rsid w:val="00083607"/>
    <w:rsid w:val="00100ECC"/>
    <w:rsid w:val="002743B0"/>
    <w:rsid w:val="00291009"/>
    <w:rsid w:val="002A7C61"/>
    <w:rsid w:val="0031652E"/>
    <w:rsid w:val="00335CA1"/>
    <w:rsid w:val="00346A4C"/>
    <w:rsid w:val="00347EE2"/>
    <w:rsid w:val="0035716D"/>
    <w:rsid w:val="003C48CA"/>
    <w:rsid w:val="005175A0"/>
    <w:rsid w:val="005F220D"/>
    <w:rsid w:val="00616D7F"/>
    <w:rsid w:val="00654DFB"/>
    <w:rsid w:val="00663922"/>
    <w:rsid w:val="00671D64"/>
    <w:rsid w:val="006808A7"/>
    <w:rsid w:val="006A2FC5"/>
    <w:rsid w:val="006C2C75"/>
    <w:rsid w:val="00720F12"/>
    <w:rsid w:val="007660BB"/>
    <w:rsid w:val="007C23AD"/>
    <w:rsid w:val="007E6B7D"/>
    <w:rsid w:val="0084508D"/>
    <w:rsid w:val="00891E93"/>
    <w:rsid w:val="008E35B4"/>
    <w:rsid w:val="009D0CA5"/>
    <w:rsid w:val="00A65473"/>
    <w:rsid w:val="00AC7C2B"/>
    <w:rsid w:val="00AE6008"/>
    <w:rsid w:val="00B13010"/>
    <w:rsid w:val="00C37D6F"/>
    <w:rsid w:val="00C95C45"/>
    <w:rsid w:val="00CF03A3"/>
    <w:rsid w:val="00D21A9D"/>
    <w:rsid w:val="00D22FF3"/>
    <w:rsid w:val="00DE72FB"/>
    <w:rsid w:val="00ED3B4E"/>
    <w:rsid w:val="00EE0E28"/>
    <w:rsid w:val="00F10CED"/>
    <w:rsid w:val="00FD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6696"/>
  <w15:chartTrackingRefBased/>
  <w15:docId w15:val="{26AE1145-B151-46A5-9131-E9079ED48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D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54DFB"/>
    <w:pPr>
      <w:suppressAutoHyphens/>
      <w:spacing w:line="100" w:lineRule="atLeast"/>
    </w:pPr>
    <w:rPr>
      <w:rFonts w:ascii="Calibri" w:eastAsia="Calibri" w:hAnsi="Calibri" w:cs="Times New Roman"/>
      <w:kern w:val="2"/>
      <w:lang w:eastAsia="zh-CN"/>
    </w:rPr>
  </w:style>
  <w:style w:type="paragraph" w:styleId="a3">
    <w:name w:val="List Paragraph"/>
    <w:basedOn w:val="a"/>
    <w:uiPriority w:val="34"/>
    <w:qFormat/>
    <w:rsid w:val="00291009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7C23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5175A0"/>
    <w:rPr>
      <w:b/>
      <w:bCs/>
    </w:rPr>
  </w:style>
  <w:style w:type="character" w:customStyle="1" w:styleId="docdata">
    <w:name w:val="docdata"/>
    <w:aliases w:val="docy,v5,2011,bqiaagaaeyqcaaagiaiaaaonbwaabzshaaaaaaaaaaaaaaaaaaaaaaaaaaaaaaaaaaaaaaaaaaaaaaaaaaaaaaaaaaaaaaaaaaaaaaaaaaaaaaaaaaaaaaaaaaaaaaaaaaaaaaaaaaaaaaaaaaaaaaaaaaaaaaaaaaaaaaaaaaaaaaaaaaaaaaaaaaaaaaaaaaaaaaaaaaaaaaaaaaaaaaaaaaaaaaaaaaaaaaaa"/>
    <w:basedOn w:val="a0"/>
    <w:rsid w:val="00517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F5009-6631-4605-8E08-B391BA829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4664</Words>
  <Characters>26590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Бройдо Екатерина Николаевна</dc:creator>
  <cp:keywords/>
  <dc:description/>
  <cp:lastModifiedBy>Бройдо Екатерина Николаевна</cp:lastModifiedBy>
  <cp:revision>18</cp:revision>
  <dcterms:created xsi:type="dcterms:W3CDTF">2026-08-04T07:35:00Z</dcterms:created>
  <dcterms:modified xsi:type="dcterms:W3CDTF">2026-08-13T09:01:00Z</dcterms:modified>
</cp:coreProperties>
</file>